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56C01" w14:textId="77777777" w:rsidR="00253067" w:rsidRDefault="00744E13">
      <w:pPr>
        <w:jc w:val="center"/>
      </w:pPr>
      <w:r>
        <w:rPr>
          <w:b/>
          <w:sz w:val="44"/>
        </w:rPr>
        <w:t>BUDGET PRÉVISIONNEL</w:t>
      </w:r>
    </w:p>
    <w:p w14:paraId="565D3562" w14:textId="77777777" w:rsidR="00253067" w:rsidRDefault="00744E13">
      <w:pPr>
        <w:jc w:val="center"/>
      </w:pPr>
      <w:r>
        <w:rPr>
          <w:b/>
          <w:sz w:val="30"/>
        </w:rPr>
        <w:t>La Malle des Familles lausannoises</w:t>
      </w:r>
    </w:p>
    <w:p w14:paraId="50D5D455" w14:textId="77777777" w:rsidR="00253067" w:rsidRDefault="00744E13">
      <w:pPr>
        <w:jc w:val="center"/>
      </w:pPr>
      <w:r>
        <w:rPr>
          <w:i/>
        </w:rPr>
        <w:t>Budget participatif 2026–2027 – Ville de Lausanne</w:t>
      </w:r>
    </w:p>
    <w:p w14:paraId="363F91A7" w14:textId="77777777" w:rsidR="00253067" w:rsidRDefault="00744E13">
      <w:r>
        <w:t>Le budget privilégie l'achat de matériel durable et réutilisable afin que la Malle puisse circuler dans plusieurs quartiers et continuer à être utilisée au-delà des premières rencontres.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1531"/>
        <w:gridCol w:w="4535"/>
      </w:tblGrid>
      <w:tr w:rsidR="00253067" w14:paraId="527BDB44" w14:textId="77777777">
        <w:trPr>
          <w:jc w:val="center"/>
        </w:trPr>
        <w:tc>
          <w:tcPr>
            <w:tcW w:w="3969" w:type="dxa"/>
            <w:vAlign w:val="center"/>
          </w:tcPr>
          <w:p w14:paraId="3FC3862A" w14:textId="77777777" w:rsidR="00253067" w:rsidRDefault="00744E13">
            <w:r>
              <w:rPr>
                <w:b/>
              </w:rPr>
              <w:t>Poste de dépense</w:t>
            </w:r>
          </w:p>
        </w:tc>
        <w:tc>
          <w:tcPr>
            <w:tcW w:w="1531" w:type="dxa"/>
            <w:vAlign w:val="center"/>
          </w:tcPr>
          <w:p w14:paraId="4AFED292" w14:textId="77777777" w:rsidR="00253067" w:rsidRDefault="00744E13">
            <w:r>
              <w:rPr>
                <w:b/>
              </w:rPr>
              <w:t>Montant</w:t>
            </w:r>
          </w:p>
        </w:tc>
        <w:tc>
          <w:tcPr>
            <w:tcW w:w="4535" w:type="dxa"/>
            <w:vAlign w:val="center"/>
          </w:tcPr>
          <w:p w14:paraId="2CE118A9" w14:textId="77777777" w:rsidR="00253067" w:rsidRDefault="00744E13">
            <w:r>
              <w:rPr>
                <w:b/>
              </w:rPr>
              <w:t>Justification</w:t>
            </w:r>
          </w:p>
        </w:tc>
      </w:tr>
      <w:tr w:rsidR="00253067" w14:paraId="44A5B4AE" w14:textId="77777777">
        <w:trPr>
          <w:jc w:val="center"/>
        </w:trPr>
        <w:tc>
          <w:tcPr>
            <w:tcW w:w="3969" w:type="dxa"/>
            <w:vAlign w:val="center"/>
          </w:tcPr>
          <w:p w14:paraId="7497B1AB" w14:textId="77777777" w:rsidR="00253067" w:rsidRDefault="00744E13">
            <w:r>
              <w:t>Malles, caisses robustes, chariot et rangement mobile</w:t>
            </w:r>
          </w:p>
        </w:tc>
        <w:tc>
          <w:tcPr>
            <w:tcW w:w="1531" w:type="dxa"/>
            <w:vAlign w:val="center"/>
          </w:tcPr>
          <w:p w14:paraId="7A87D186" w14:textId="77777777" w:rsidR="00253067" w:rsidRDefault="00744E13">
            <w:r>
              <w:t>CHF 850.–</w:t>
            </w:r>
          </w:p>
        </w:tc>
        <w:tc>
          <w:tcPr>
            <w:tcW w:w="4535" w:type="dxa"/>
            <w:vAlign w:val="center"/>
          </w:tcPr>
          <w:p w14:paraId="477DEACE" w14:textId="77777777" w:rsidR="00253067" w:rsidRDefault="00744E13">
            <w:r>
              <w:t>Transport et stockage du dispositif itinérant.</w:t>
            </w:r>
          </w:p>
        </w:tc>
      </w:tr>
      <w:tr w:rsidR="00253067" w14:paraId="2B9A036B" w14:textId="77777777">
        <w:trPr>
          <w:jc w:val="center"/>
        </w:trPr>
        <w:tc>
          <w:tcPr>
            <w:tcW w:w="3969" w:type="dxa"/>
            <w:vAlign w:val="center"/>
          </w:tcPr>
          <w:p w14:paraId="24115ADE" w14:textId="77777777" w:rsidR="00253067" w:rsidRDefault="00744E13">
            <w:r>
              <w:t>Jeux géants et jeux coopératifs réutilisables</w:t>
            </w:r>
          </w:p>
        </w:tc>
        <w:tc>
          <w:tcPr>
            <w:tcW w:w="1531" w:type="dxa"/>
            <w:vAlign w:val="center"/>
          </w:tcPr>
          <w:p w14:paraId="48D7C074" w14:textId="77777777" w:rsidR="00253067" w:rsidRDefault="00744E13">
            <w:r>
              <w:t>CHF 1'850.–</w:t>
            </w:r>
          </w:p>
        </w:tc>
        <w:tc>
          <w:tcPr>
            <w:tcW w:w="4535" w:type="dxa"/>
            <w:vAlign w:val="center"/>
          </w:tcPr>
          <w:p w14:paraId="17FEF8C3" w14:textId="77777777" w:rsidR="00253067" w:rsidRDefault="00744E13">
            <w:r>
              <w:t>Matériel central favorisant les rencontres et les activités partagées.</w:t>
            </w:r>
          </w:p>
        </w:tc>
      </w:tr>
      <w:tr w:rsidR="00253067" w14:paraId="2BE45366" w14:textId="77777777">
        <w:trPr>
          <w:jc w:val="center"/>
        </w:trPr>
        <w:tc>
          <w:tcPr>
            <w:tcW w:w="3969" w:type="dxa"/>
            <w:vAlign w:val="center"/>
          </w:tcPr>
          <w:p w14:paraId="4E81EAA6" w14:textId="77777777" w:rsidR="00253067" w:rsidRDefault="00744E13">
            <w:r>
              <w:t>Matériel sportif et parcours intergénérationnels</w:t>
            </w:r>
          </w:p>
        </w:tc>
        <w:tc>
          <w:tcPr>
            <w:tcW w:w="1531" w:type="dxa"/>
            <w:vAlign w:val="center"/>
          </w:tcPr>
          <w:p w14:paraId="6913C6C8" w14:textId="77777777" w:rsidR="00253067" w:rsidRDefault="00744E13">
            <w:r>
              <w:t>CHF 900.–</w:t>
            </w:r>
          </w:p>
        </w:tc>
        <w:tc>
          <w:tcPr>
            <w:tcW w:w="4535" w:type="dxa"/>
            <w:vAlign w:val="center"/>
          </w:tcPr>
          <w:p w14:paraId="36BDD6C0" w14:textId="77777777" w:rsidR="00253067" w:rsidRDefault="00744E13">
            <w:r>
              <w:t>Défis parents-enfants et activités coopératives.</w:t>
            </w:r>
          </w:p>
        </w:tc>
      </w:tr>
      <w:tr w:rsidR="00253067" w14:paraId="785CEDA9" w14:textId="77777777">
        <w:trPr>
          <w:jc w:val="center"/>
        </w:trPr>
        <w:tc>
          <w:tcPr>
            <w:tcW w:w="3969" w:type="dxa"/>
            <w:vAlign w:val="center"/>
          </w:tcPr>
          <w:p w14:paraId="71604D1D" w14:textId="77777777" w:rsidR="00253067" w:rsidRDefault="00744E13">
            <w:r>
              <w:t>Matériel créatif, construction et bricolage</w:t>
            </w:r>
          </w:p>
        </w:tc>
        <w:tc>
          <w:tcPr>
            <w:tcW w:w="1531" w:type="dxa"/>
            <w:vAlign w:val="center"/>
          </w:tcPr>
          <w:p w14:paraId="167B424E" w14:textId="77777777" w:rsidR="00253067" w:rsidRDefault="00744E13">
            <w:r>
              <w:t>CHF 850.–</w:t>
            </w:r>
          </w:p>
        </w:tc>
        <w:tc>
          <w:tcPr>
            <w:tcW w:w="4535" w:type="dxa"/>
            <w:vAlign w:val="center"/>
          </w:tcPr>
          <w:p w14:paraId="11AB6C0D" w14:textId="77777777" w:rsidR="00253067" w:rsidRDefault="00744E13">
            <w:r>
              <w:t>Ateliers libres et créations collectives.</w:t>
            </w:r>
          </w:p>
        </w:tc>
      </w:tr>
      <w:tr w:rsidR="00253067" w14:paraId="4F72A0AE" w14:textId="77777777">
        <w:trPr>
          <w:jc w:val="center"/>
        </w:trPr>
        <w:tc>
          <w:tcPr>
            <w:tcW w:w="3969" w:type="dxa"/>
            <w:vAlign w:val="center"/>
          </w:tcPr>
          <w:p w14:paraId="20165C6A" w14:textId="77777777" w:rsidR="00253067" w:rsidRDefault="00744E13">
            <w:r>
              <w:t>Matériel inclusif, pictogrammes et adaptations</w:t>
            </w:r>
          </w:p>
        </w:tc>
        <w:tc>
          <w:tcPr>
            <w:tcW w:w="1531" w:type="dxa"/>
            <w:vAlign w:val="center"/>
          </w:tcPr>
          <w:p w14:paraId="14E41744" w14:textId="77777777" w:rsidR="00253067" w:rsidRDefault="00744E13">
            <w:r>
              <w:t>CHF 450.–</w:t>
            </w:r>
          </w:p>
        </w:tc>
        <w:tc>
          <w:tcPr>
            <w:tcW w:w="4535" w:type="dxa"/>
            <w:vAlign w:val="center"/>
          </w:tcPr>
          <w:p w14:paraId="0D5D4D7E" w14:textId="77777777" w:rsidR="00253067" w:rsidRDefault="00744E13">
            <w:r>
              <w:t>Accessibilité et consignes visuelles.</w:t>
            </w:r>
          </w:p>
        </w:tc>
      </w:tr>
      <w:tr w:rsidR="00253067" w14:paraId="5AA80597" w14:textId="77777777">
        <w:trPr>
          <w:jc w:val="center"/>
        </w:trPr>
        <w:tc>
          <w:tcPr>
            <w:tcW w:w="3969" w:type="dxa"/>
            <w:vAlign w:val="center"/>
          </w:tcPr>
          <w:p w14:paraId="7B8B1F1B" w14:textId="77777777" w:rsidR="00253067" w:rsidRDefault="00744E13">
            <w:r>
              <w:t>Passeports, tampons, supports de missions et impressions</w:t>
            </w:r>
          </w:p>
        </w:tc>
        <w:tc>
          <w:tcPr>
            <w:tcW w:w="1531" w:type="dxa"/>
            <w:vAlign w:val="center"/>
          </w:tcPr>
          <w:p w14:paraId="23353E3B" w14:textId="77777777" w:rsidR="00253067" w:rsidRDefault="00744E13">
            <w:r>
              <w:t>CHF 600.–</w:t>
            </w:r>
          </w:p>
        </w:tc>
        <w:tc>
          <w:tcPr>
            <w:tcW w:w="4535" w:type="dxa"/>
            <w:vAlign w:val="center"/>
          </w:tcPr>
          <w:p w14:paraId="4CA114CE" w14:textId="77777777" w:rsidR="00253067" w:rsidRDefault="00744E13">
            <w:r>
              <w:t>Passeport des familles et supports participatifs.</w:t>
            </w:r>
          </w:p>
        </w:tc>
      </w:tr>
      <w:tr w:rsidR="00253067" w14:paraId="73074FD8" w14:textId="77777777">
        <w:trPr>
          <w:jc w:val="center"/>
        </w:trPr>
        <w:tc>
          <w:tcPr>
            <w:tcW w:w="3969" w:type="dxa"/>
            <w:vAlign w:val="center"/>
          </w:tcPr>
          <w:p w14:paraId="7AEB5B20" w14:textId="77777777" w:rsidR="00253067" w:rsidRDefault="00744E13">
            <w:r>
              <w:t>Signalétique mobile, affiches et communication</w:t>
            </w:r>
          </w:p>
        </w:tc>
        <w:tc>
          <w:tcPr>
            <w:tcW w:w="1531" w:type="dxa"/>
            <w:vAlign w:val="center"/>
          </w:tcPr>
          <w:p w14:paraId="3213E2B2" w14:textId="77777777" w:rsidR="00253067" w:rsidRDefault="00744E13">
            <w:r>
              <w:t>CHF 650.–</w:t>
            </w:r>
          </w:p>
        </w:tc>
        <w:tc>
          <w:tcPr>
            <w:tcW w:w="4535" w:type="dxa"/>
            <w:vAlign w:val="center"/>
          </w:tcPr>
          <w:p w14:paraId="3FEC9B1C" w14:textId="77777777" w:rsidR="00253067" w:rsidRDefault="00744E13">
            <w:r>
              <w:t>Visibilité du projet dans les quartiers.</w:t>
            </w:r>
          </w:p>
        </w:tc>
      </w:tr>
      <w:tr w:rsidR="00253067" w14:paraId="3B7FC0EE" w14:textId="77777777">
        <w:trPr>
          <w:jc w:val="center"/>
        </w:trPr>
        <w:tc>
          <w:tcPr>
            <w:tcW w:w="3969" w:type="dxa"/>
            <w:vAlign w:val="center"/>
          </w:tcPr>
          <w:p w14:paraId="7A8F0707" w14:textId="77777777" w:rsidR="00253067" w:rsidRDefault="00744E13">
            <w:r>
              <w:t>Kits de découverte des quartiers / chasses au trésor</w:t>
            </w:r>
          </w:p>
        </w:tc>
        <w:tc>
          <w:tcPr>
            <w:tcW w:w="1531" w:type="dxa"/>
            <w:vAlign w:val="center"/>
          </w:tcPr>
          <w:p w14:paraId="5C0D9798" w14:textId="77777777" w:rsidR="00253067" w:rsidRDefault="00744E13">
            <w:r>
              <w:t>CHF 500.–</w:t>
            </w:r>
          </w:p>
        </w:tc>
        <w:tc>
          <w:tcPr>
            <w:tcW w:w="4535" w:type="dxa"/>
            <w:vAlign w:val="center"/>
          </w:tcPr>
          <w:p w14:paraId="107D8C65" w14:textId="77777777" w:rsidR="00253067" w:rsidRDefault="00744E13">
            <w:r>
              <w:t>Activités de découverte de Lausanne.</w:t>
            </w:r>
          </w:p>
        </w:tc>
      </w:tr>
      <w:tr w:rsidR="00253067" w14:paraId="10E9CC93" w14:textId="77777777">
        <w:trPr>
          <w:jc w:val="center"/>
        </w:trPr>
        <w:tc>
          <w:tcPr>
            <w:tcW w:w="3969" w:type="dxa"/>
            <w:vAlign w:val="center"/>
          </w:tcPr>
          <w:p w14:paraId="2F1933D1" w14:textId="77777777" w:rsidR="00253067" w:rsidRDefault="00744E13">
            <w:r>
              <w:t>Consommables et renouvellement de petit matériel</w:t>
            </w:r>
          </w:p>
        </w:tc>
        <w:tc>
          <w:tcPr>
            <w:tcW w:w="1531" w:type="dxa"/>
            <w:vAlign w:val="center"/>
          </w:tcPr>
          <w:p w14:paraId="74E5AC18" w14:textId="77777777" w:rsidR="00253067" w:rsidRDefault="00744E13">
            <w:r>
              <w:t>CHF 550.–</w:t>
            </w:r>
          </w:p>
        </w:tc>
        <w:tc>
          <w:tcPr>
            <w:tcW w:w="4535" w:type="dxa"/>
            <w:vAlign w:val="center"/>
          </w:tcPr>
          <w:p w14:paraId="2A080663" w14:textId="77777777" w:rsidR="00253067" w:rsidRDefault="00744E13">
            <w:r>
              <w:t>Petites fournitures et remplacement de matériel usé.</w:t>
            </w:r>
          </w:p>
        </w:tc>
      </w:tr>
      <w:tr w:rsidR="00253067" w14:paraId="03C1A6E2" w14:textId="77777777">
        <w:trPr>
          <w:jc w:val="center"/>
        </w:trPr>
        <w:tc>
          <w:tcPr>
            <w:tcW w:w="3969" w:type="dxa"/>
            <w:vAlign w:val="center"/>
          </w:tcPr>
          <w:p w14:paraId="7459D740" w14:textId="77777777" w:rsidR="00253067" w:rsidRDefault="00744E13">
            <w:r>
              <w:t>Transport et logistique du matériel</w:t>
            </w:r>
          </w:p>
        </w:tc>
        <w:tc>
          <w:tcPr>
            <w:tcW w:w="1531" w:type="dxa"/>
            <w:vAlign w:val="center"/>
          </w:tcPr>
          <w:p w14:paraId="35A3A6C4" w14:textId="77777777" w:rsidR="00253067" w:rsidRDefault="00744E13">
            <w:r>
              <w:t>CHF 700.–</w:t>
            </w:r>
          </w:p>
        </w:tc>
        <w:tc>
          <w:tcPr>
            <w:tcW w:w="4535" w:type="dxa"/>
            <w:vAlign w:val="center"/>
          </w:tcPr>
          <w:p w14:paraId="6241720F" w14:textId="77777777" w:rsidR="00253067" w:rsidRDefault="00744E13">
            <w:r>
              <w:t>Déplacement de la Malle entre les différents quartiers.</w:t>
            </w:r>
          </w:p>
        </w:tc>
      </w:tr>
      <w:tr w:rsidR="00253067" w14:paraId="57D2E062" w14:textId="77777777">
        <w:trPr>
          <w:jc w:val="center"/>
        </w:trPr>
        <w:tc>
          <w:tcPr>
            <w:tcW w:w="3969" w:type="dxa"/>
            <w:vAlign w:val="center"/>
          </w:tcPr>
          <w:p w14:paraId="372BE220" w14:textId="77777777" w:rsidR="00253067" w:rsidRDefault="00744E13">
            <w:r>
              <w:t>Locations ponctuelles / solutions de repli couvertes</w:t>
            </w:r>
          </w:p>
        </w:tc>
        <w:tc>
          <w:tcPr>
            <w:tcW w:w="1531" w:type="dxa"/>
            <w:vAlign w:val="center"/>
          </w:tcPr>
          <w:p w14:paraId="298EBE0B" w14:textId="77777777" w:rsidR="00253067" w:rsidRDefault="00744E13">
            <w:r>
              <w:t>CHF 700.–</w:t>
            </w:r>
          </w:p>
        </w:tc>
        <w:tc>
          <w:tcPr>
            <w:tcW w:w="4535" w:type="dxa"/>
            <w:vAlign w:val="center"/>
          </w:tcPr>
          <w:p w14:paraId="641D6C5C" w14:textId="77777777" w:rsidR="00253067" w:rsidRDefault="00744E13">
            <w:r>
              <w:t>Solutions ponctuelles en cas de météo défavorable.</w:t>
            </w:r>
          </w:p>
        </w:tc>
      </w:tr>
      <w:tr w:rsidR="00253067" w14:paraId="609D27EE" w14:textId="77777777">
        <w:trPr>
          <w:jc w:val="center"/>
        </w:trPr>
        <w:tc>
          <w:tcPr>
            <w:tcW w:w="3969" w:type="dxa"/>
            <w:vAlign w:val="center"/>
          </w:tcPr>
          <w:p w14:paraId="4FF6FD12" w14:textId="77777777" w:rsidR="00253067" w:rsidRDefault="00744E13">
            <w:r>
              <w:t>Défraiements du collectif</w:t>
            </w:r>
          </w:p>
        </w:tc>
        <w:tc>
          <w:tcPr>
            <w:tcW w:w="1531" w:type="dxa"/>
            <w:vAlign w:val="center"/>
          </w:tcPr>
          <w:p w14:paraId="515783D7" w14:textId="77777777" w:rsidR="00253067" w:rsidRDefault="00744E13">
            <w:r>
              <w:t>CHF 800.–</w:t>
            </w:r>
          </w:p>
        </w:tc>
        <w:tc>
          <w:tcPr>
            <w:tcW w:w="4535" w:type="dxa"/>
            <w:vAlign w:val="center"/>
          </w:tcPr>
          <w:p w14:paraId="2569A2F4" w14:textId="77777777" w:rsidR="00253067" w:rsidRDefault="00744E13">
            <w:r>
              <w:t>Participation aux frais liés à l'organisation et à la mise en œuvre.</w:t>
            </w:r>
          </w:p>
        </w:tc>
      </w:tr>
      <w:tr w:rsidR="00253067" w14:paraId="3EC62C87" w14:textId="77777777">
        <w:trPr>
          <w:jc w:val="center"/>
        </w:trPr>
        <w:tc>
          <w:tcPr>
            <w:tcW w:w="3969" w:type="dxa"/>
            <w:vAlign w:val="center"/>
          </w:tcPr>
          <w:p w14:paraId="0811C5A2" w14:textId="77777777" w:rsidR="00253067" w:rsidRDefault="00744E13">
            <w:r>
              <w:t>Assurance / autorisations / frais administratifs éventuels</w:t>
            </w:r>
          </w:p>
        </w:tc>
        <w:tc>
          <w:tcPr>
            <w:tcW w:w="1531" w:type="dxa"/>
            <w:vAlign w:val="center"/>
          </w:tcPr>
          <w:p w14:paraId="2CD7881B" w14:textId="77777777" w:rsidR="00253067" w:rsidRDefault="00744E13">
            <w:r>
              <w:t>CHF 400.–</w:t>
            </w:r>
          </w:p>
        </w:tc>
        <w:tc>
          <w:tcPr>
            <w:tcW w:w="4535" w:type="dxa"/>
            <w:vAlign w:val="center"/>
          </w:tcPr>
          <w:p w14:paraId="638D4CBF" w14:textId="77777777" w:rsidR="00253067" w:rsidRDefault="00744E13">
            <w:r>
              <w:t>Frais directement liés à la réalisation du projet.</w:t>
            </w:r>
          </w:p>
        </w:tc>
      </w:tr>
      <w:tr w:rsidR="00253067" w14:paraId="543B9CCE" w14:textId="77777777">
        <w:trPr>
          <w:jc w:val="center"/>
        </w:trPr>
        <w:tc>
          <w:tcPr>
            <w:tcW w:w="3969" w:type="dxa"/>
          </w:tcPr>
          <w:p w14:paraId="53A71B85" w14:textId="77777777" w:rsidR="00253067" w:rsidRDefault="00744E13">
            <w:r>
              <w:rPr>
                <w:b/>
              </w:rPr>
              <w:t>TOTAL DU PROJET</w:t>
            </w:r>
          </w:p>
        </w:tc>
        <w:tc>
          <w:tcPr>
            <w:tcW w:w="1531" w:type="dxa"/>
          </w:tcPr>
          <w:p w14:paraId="4CD7AD69" w14:textId="77777777" w:rsidR="00253067" w:rsidRDefault="00744E13">
            <w:r>
              <w:rPr>
                <w:b/>
              </w:rPr>
              <w:t>CHF 9'800.–</w:t>
            </w:r>
          </w:p>
        </w:tc>
        <w:tc>
          <w:tcPr>
            <w:tcW w:w="4535" w:type="dxa"/>
          </w:tcPr>
          <w:p w14:paraId="092464CC" w14:textId="77777777" w:rsidR="00253067" w:rsidRDefault="00253067"/>
        </w:tc>
      </w:tr>
    </w:tbl>
    <w:p w14:paraId="0DFB7B9B" w14:textId="77777777" w:rsidR="00253067" w:rsidRDefault="00744E13">
      <w:pPr>
        <w:pStyle w:val="Titre1"/>
      </w:pPr>
      <w:r>
        <w:t>Répartition du budget</w:t>
      </w:r>
    </w:p>
    <w:p w14:paraId="03C1AAF3" w14:textId="77777777" w:rsidR="00253067" w:rsidRDefault="00744E13">
      <w:r>
        <w:t>Montant total demandé : CHF 9'800.–. La majeure partie du financement est consacrée à du matériel réutilisable. Le poste de défraiements du collectif est fixé à CHF 800.–.</w:t>
      </w:r>
    </w:p>
    <w:p w14:paraId="37C7E440" w14:textId="77777777" w:rsidR="00253067" w:rsidRDefault="00744E13">
      <w:pPr>
        <w:pStyle w:val="Titre1"/>
      </w:pPr>
      <w:r>
        <w:t>Remarque</w:t>
      </w:r>
    </w:p>
    <w:p w14:paraId="0A8C3907" w14:textId="77777777" w:rsidR="00253067" w:rsidRDefault="00744E13">
      <w:r>
        <w:t>Les montants sont prévisionnels. Ils pourront être précisés au moyen de devis et adaptés, si nécessaire, lors de l'étude de faisabilité avec les services de la Ville de Lausanne.</w:t>
      </w:r>
    </w:p>
    <w:sectPr w:rsidR="00253067" w:rsidSect="00034616">
      <w:pgSz w:w="12240" w:h="15840"/>
      <w:pgMar w:top="964" w:right="907" w:bottom="96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30696029">
    <w:abstractNumId w:val="8"/>
  </w:num>
  <w:num w:numId="2" w16cid:durableId="707730058">
    <w:abstractNumId w:val="6"/>
  </w:num>
  <w:num w:numId="3" w16cid:durableId="68425510">
    <w:abstractNumId w:val="5"/>
  </w:num>
  <w:num w:numId="4" w16cid:durableId="1855990966">
    <w:abstractNumId w:val="4"/>
  </w:num>
  <w:num w:numId="5" w16cid:durableId="107547396">
    <w:abstractNumId w:val="7"/>
  </w:num>
  <w:num w:numId="6" w16cid:durableId="1382708332">
    <w:abstractNumId w:val="3"/>
  </w:num>
  <w:num w:numId="7" w16cid:durableId="69810969">
    <w:abstractNumId w:val="2"/>
  </w:num>
  <w:num w:numId="8" w16cid:durableId="1412777236">
    <w:abstractNumId w:val="1"/>
  </w:num>
  <w:num w:numId="9" w16cid:durableId="1005520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53067"/>
    <w:rsid w:val="0029639D"/>
    <w:rsid w:val="00326F90"/>
    <w:rsid w:val="00744E13"/>
    <w:rsid w:val="00855DE3"/>
    <w:rsid w:val="009D313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8E9E9F"/>
  <w14:defaultImageDpi w14:val="300"/>
  <w15:docId w15:val="{7ED2DE0D-544D-4672-B5E1-3B7F3E5C7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sébastien pochon</cp:lastModifiedBy>
  <cp:revision>2</cp:revision>
  <dcterms:created xsi:type="dcterms:W3CDTF">2026-09-08T13:37:00Z</dcterms:created>
  <dcterms:modified xsi:type="dcterms:W3CDTF">2026-09-08T13:37:00Z</dcterms:modified>
  <cp:category/>
</cp:coreProperties>
</file>