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7BD8" w14:textId="77777777" w:rsidR="005D0E65" w:rsidRPr="005D0E65" w:rsidRDefault="005D0E65" w:rsidP="005D0E65">
      <w:pPr>
        <w:pBdr>
          <w:bottom w:val="single" w:sz="4" w:space="1" w:color="auto"/>
        </w:pBdr>
        <w:spacing w:after="0" w:line="240" w:lineRule="auto"/>
        <w:ind w:left="1134" w:hanging="1134"/>
        <w:jc w:val="center"/>
        <w:rPr>
          <w:rFonts w:ascii="Arial" w:eastAsia="Calibri" w:hAnsi="Arial" w:cs="Arial"/>
          <w:b/>
          <w:bCs/>
          <w:color w:val="8EAADB" w:themeColor="accent5" w:themeTint="99"/>
          <w:kern w:val="0"/>
          <w:sz w:val="24"/>
          <w:szCs w:val="24"/>
          <w14:ligatures w14:val="none"/>
        </w:rPr>
      </w:pPr>
      <w:r w:rsidRPr="005D0E65">
        <w:rPr>
          <w:rFonts w:ascii="Arial" w:eastAsia="Calibri" w:hAnsi="Arial" w:cs="Arial"/>
          <w:b/>
          <w:bCs/>
          <w:color w:val="8EAADB" w:themeColor="accent5" w:themeTint="99"/>
          <w:kern w:val="0"/>
          <w:sz w:val="24"/>
          <w:szCs w:val="24"/>
          <w14:ligatures w14:val="none"/>
        </w:rPr>
        <w:t>NOTE DE SÉANCE</w:t>
      </w:r>
    </w:p>
    <w:p w14:paraId="63DA1310"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01A47EC"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B45ECEB" w14:textId="06733ECB" w:rsidR="005D0E65" w:rsidRPr="005D0E65" w:rsidRDefault="005D0E65" w:rsidP="005D0E65">
      <w:pPr>
        <w:spacing w:after="0" w:line="240" w:lineRule="auto"/>
        <w:ind w:left="1134" w:hanging="425"/>
        <w:jc w:val="both"/>
        <w:rPr>
          <w:rFonts w:ascii="Arial" w:eastAsia="Calibri" w:hAnsi="Arial" w:cs="Arial"/>
          <w:i/>
          <w:iCs/>
          <w:kern w:val="0"/>
          <w:sz w:val="20"/>
          <w:szCs w:val="20"/>
          <w14:ligatures w14:val="none"/>
        </w:rPr>
      </w:pPr>
      <w:r w:rsidRPr="005D0E65">
        <w:rPr>
          <w:rFonts w:ascii="Arial" w:eastAsia="Calibri" w:hAnsi="Arial" w:cs="Arial"/>
          <w:b/>
          <w:bCs/>
          <w:kern w:val="0"/>
          <w:sz w:val="20"/>
          <w:szCs w:val="20"/>
          <w14:ligatures w14:val="none"/>
        </w:rPr>
        <w:t>Titre de la séance</w:t>
      </w:r>
      <w:r w:rsidRPr="005D0E65">
        <w:rPr>
          <w:rFonts w:ascii="Arial" w:eastAsia="Calibri" w:hAnsi="Arial" w:cs="Arial"/>
          <w:kern w:val="0"/>
          <w:sz w:val="20"/>
          <w:szCs w:val="20"/>
          <w14:ligatures w14:val="none"/>
        </w:rPr>
        <w:t xml:space="preserve"> :  </w:t>
      </w:r>
      <w:r>
        <w:rPr>
          <w:rFonts w:ascii="Arial" w:eastAsia="Calibri" w:hAnsi="Arial" w:cs="Arial"/>
          <w:kern w:val="0"/>
          <w:sz w:val="20"/>
          <w:szCs w:val="20"/>
          <w14:ligatures w14:val="none"/>
        </w:rPr>
        <w:t xml:space="preserve">Rencontre « Soutien à la parentalité » - Quartier </w:t>
      </w:r>
      <w:proofErr w:type="spellStart"/>
      <w:r>
        <w:rPr>
          <w:rFonts w:ascii="Arial" w:eastAsia="Calibri" w:hAnsi="Arial" w:cs="Arial"/>
          <w:kern w:val="0"/>
          <w:sz w:val="20"/>
          <w:szCs w:val="20"/>
          <w14:ligatures w14:val="none"/>
        </w:rPr>
        <w:t>Valency</w:t>
      </w:r>
      <w:proofErr w:type="spellEnd"/>
      <w:r>
        <w:rPr>
          <w:rFonts w:ascii="Arial" w:eastAsia="Calibri" w:hAnsi="Arial" w:cs="Arial"/>
          <w:kern w:val="0"/>
          <w:sz w:val="20"/>
          <w:szCs w:val="20"/>
          <w14:ligatures w14:val="none"/>
        </w:rPr>
        <w:t>/</w:t>
      </w:r>
      <w:proofErr w:type="spellStart"/>
      <w:r>
        <w:rPr>
          <w:rFonts w:ascii="Arial" w:eastAsia="Calibri" w:hAnsi="Arial" w:cs="Arial"/>
          <w:kern w:val="0"/>
          <w:sz w:val="20"/>
          <w:szCs w:val="20"/>
          <w14:ligatures w14:val="none"/>
        </w:rPr>
        <w:t>Prélaz</w:t>
      </w:r>
      <w:proofErr w:type="spellEnd"/>
      <w:r>
        <w:rPr>
          <w:rFonts w:ascii="Arial" w:eastAsia="Calibri" w:hAnsi="Arial" w:cs="Arial"/>
          <w:kern w:val="0"/>
          <w:sz w:val="20"/>
          <w:szCs w:val="20"/>
          <w14:ligatures w14:val="none"/>
        </w:rPr>
        <w:t xml:space="preserve"> </w:t>
      </w:r>
    </w:p>
    <w:p w14:paraId="549ED873"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6CE28EE3" w14:textId="55EB1E15"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Date </w:t>
      </w:r>
      <w:r w:rsidRPr="005D0E6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26</w:t>
      </w:r>
      <w:r w:rsidRPr="005D0E65">
        <w:rPr>
          <w:rFonts w:ascii="Arial" w:eastAsia="Calibri" w:hAnsi="Arial" w:cs="Arial"/>
          <w:kern w:val="0"/>
          <w:sz w:val="20"/>
          <w:szCs w:val="20"/>
          <w14:ligatures w14:val="none"/>
        </w:rPr>
        <w:t>.06.2025</w:t>
      </w:r>
    </w:p>
    <w:p w14:paraId="4A9095DF"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27D26C26" w14:textId="17572E59"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Heure </w:t>
      </w:r>
      <w:r w:rsidRPr="005D0E65">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11h30 – 13h00</w:t>
      </w:r>
    </w:p>
    <w:p w14:paraId="4E8BA301"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DF935DA" w14:textId="761A6FB0"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Lieu</w:t>
      </w:r>
      <w:r w:rsidRPr="005D0E65">
        <w:rPr>
          <w:rFonts w:ascii="Arial" w:eastAsia="Calibri" w:hAnsi="Arial" w:cs="Arial"/>
          <w:kern w:val="0"/>
          <w:sz w:val="20"/>
          <w:szCs w:val="20"/>
          <w14:ligatures w14:val="none"/>
        </w:rPr>
        <w:t xml:space="preserve"> :  </w:t>
      </w:r>
      <w:r>
        <w:rPr>
          <w:rFonts w:ascii="Arial" w:eastAsia="Calibri" w:hAnsi="Arial" w:cs="Arial"/>
          <w:kern w:val="0"/>
          <w:sz w:val="20"/>
          <w:szCs w:val="20"/>
          <w14:ligatures w14:val="none"/>
        </w:rPr>
        <w:t xml:space="preserve">Centre socio-culturel de </w:t>
      </w:r>
      <w:proofErr w:type="spellStart"/>
      <w:r>
        <w:rPr>
          <w:rFonts w:ascii="Arial" w:eastAsia="Calibri" w:hAnsi="Arial" w:cs="Arial"/>
          <w:kern w:val="0"/>
          <w:sz w:val="20"/>
          <w:szCs w:val="20"/>
          <w14:ligatures w14:val="none"/>
        </w:rPr>
        <w:t>Valency-Prélaz</w:t>
      </w:r>
      <w:proofErr w:type="spellEnd"/>
    </w:p>
    <w:p w14:paraId="3C93D9E4"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0F1AD6AC" w14:textId="6F3BB3F6"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 xml:space="preserve">Animateurs </w:t>
      </w:r>
      <w:r w:rsidRPr="005D0E65">
        <w:rPr>
          <w:rFonts w:ascii="Arial" w:eastAsia="Calibri" w:hAnsi="Arial" w:cs="Arial"/>
          <w:kern w:val="0"/>
          <w:sz w:val="20"/>
          <w:szCs w:val="20"/>
          <w14:ligatures w14:val="none"/>
        </w:rPr>
        <w:t>:  Mme Dupuis</w:t>
      </w:r>
    </w:p>
    <w:p w14:paraId="13AA4BF8"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44CF8F6" w14:textId="4F27E823" w:rsidR="004A08D6" w:rsidRDefault="005D0E65" w:rsidP="00442AE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Participant</w:t>
      </w:r>
      <w:r w:rsidR="004A08D6">
        <w:rPr>
          <w:rFonts w:ascii="Arial" w:eastAsia="Calibri" w:hAnsi="Arial" w:cs="Arial"/>
          <w:b/>
          <w:bCs/>
          <w:kern w:val="0"/>
          <w:sz w:val="20"/>
          <w:szCs w:val="20"/>
          <w14:ligatures w14:val="none"/>
        </w:rPr>
        <w:t>e</w:t>
      </w:r>
      <w:r w:rsidRPr="005D0E65">
        <w:rPr>
          <w:rFonts w:ascii="Arial" w:eastAsia="Calibri" w:hAnsi="Arial" w:cs="Arial"/>
          <w:b/>
          <w:bCs/>
          <w:kern w:val="0"/>
          <w:sz w:val="20"/>
          <w:szCs w:val="20"/>
          <w14:ligatures w14:val="none"/>
        </w:rPr>
        <w:t>s</w:t>
      </w:r>
      <w:r w:rsidRPr="005D0E65">
        <w:rPr>
          <w:rFonts w:ascii="Arial" w:eastAsia="Calibri" w:hAnsi="Arial" w:cs="Arial"/>
          <w:kern w:val="0"/>
          <w:sz w:val="20"/>
          <w:szCs w:val="20"/>
          <w14:ligatures w14:val="none"/>
        </w:rPr>
        <w:t xml:space="preserve"> :</w:t>
      </w:r>
      <w:r w:rsidR="00442AE6">
        <w:rPr>
          <w:rFonts w:ascii="Arial" w:eastAsia="Calibri" w:hAnsi="Arial" w:cs="Arial"/>
          <w:kern w:val="0"/>
          <w:sz w:val="20"/>
          <w:szCs w:val="20"/>
          <w14:ligatures w14:val="none"/>
        </w:rPr>
        <w:t xml:space="preserve"> </w:t>
      </w:r>
    </w:p>
    <w:p w14:paraId="563DC99C" w14:textId="77777777" w:rsidR="004A08D6" w:rsidRDefault="004A08D6" w:rsidP="00442AE6">
      <w:pPr>
        <w:spacing w:after="0" w:line="240" w:lineRule="auto"/>
        <w:ind w:left="1134" w:hanging="425"/>
        <w:jc w:val="both"/>
        <w:rPr>
          <w:rFonts w:ascii="Arial" w:eastAsia="Calibri" w:hAnsi="Arial" w:cs="Arial"/>
          <w:kern w:val="0"/>
          <w:sz w:val="20"/>
          <w:szCs w:val="20"/>
          <w14:ligatures w14:val="none"/>
        </w:rPr>
      </w:pPr>
    </w:p>
    <w:p w14:paraId="580BBEFA" w14:textId="4901699F" w:rsidR="004A08D6" w:rsidRDefault="005D0E65" w:rsidP="00442AE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Mme </w:t>
      </w:r>
      <w:r>
        <w:rPr>
          <w:rFonts w:ascii="Arial" w:eastAsia="Calibri" w:hAnsi="Arial" w:cs="Arial"/>
          <w:kern w:val="0"/>
          <w:sz w:val="20"/>
          <w:szCs w:val="20"/>
          <w14:ligatures w14:val="none"/>
        </w:rPr>
        <w:t xml:space="preserve">Camille </w:t>
      </w:r>
      <w:proofErr w:type="spellStart"/>
      <w:r>
        <w:rPr>
          <w:rFonts w:ascii="Arial" w:eastAsia="Calibri" w:hAnsi="Arial" w:cs="Arial"/>
          <w:kern w:val="0"/>
          <w:sz w:val="20"/>
          <w:szCs w:val="20"/>
          <w14:ligatures w14:val="none"/>
        </w:rPr>
        <w:t>Bernath</w:t>
      </w:r>
      <w:proofErr w:type="spellEnd"/>
      <w:r>
        <w:rPr>
          <w:rFonts w:ascii="Arial" w:eastAsia="Calibri" w:hAnsi="Arial" w:cs="Arial"/>
          <w:kern w:val="0"/>
          <w:sz w:val="20"/>
          <w:szCs w:val="20"/>
          <w14:ligatures w14:val="none"/>
        </w:rPr>
        <w:t xml:space="preserve"> (</w:t>
      </w:r>
      <w:hyperlink r:id="rId8" w:history="1">
        <w:r w:rsidRPr="007D4D24">
          <w:rPr>
            <w:rStyle w:val="Lienhypertexte"/>
            <w:rFonts w:ascii="Arial" w:eastAsia="Calibri" w:hAnsi="Arial" w:cs="Arial"/>
            <w:kern w:val="0"/>
            <w:sz w:val="20"/>
            <w:szCs w:val="20"/>
            <w14:ligatures w14:val="none"/>
          </w:rPr>
          <w:t>camille.bernath@fasl.ch</w:t>
        </w:r>
      </w:hyperlink>
      <w:r>
        <w:rPr>
          <w:rFonts w:ascii="Arial" w:eastAsia="Calibri" w:hAnsi="Arial" w:cs="Arial"/>
          <w:kern w:val="0"/>
          <w:sz w:val="20"/>
          <w:szCs w:val="20"/>
          <w14:ligatures w14:val="none"/>
        </w:rPr>
        <w:t xml:space="preserve">), Mme </w:t>
      </w:r>
      <w:proofErr w:type="spellStart"/>
      <w:r>
        <w:rPr>
          <w:rFonts w:ascii="Arial" w:eastAsia="Calibri" w:hAnsi="Arial" w:cs="Arial"/>
          <w:kern w:val="0"/>
          <w:sz w:val="20"/>
          <w:szCs w:val="20"/>
          <w14:ligatures w14:val="none"/>
        </w:rPr>
        <w:t>Stéfanie</w:t>
      </w:r>
      <w:proofErr w:type="spellEnd"/>
      <w:r>
        <w:rPr>
          <w:rFonts w:ascii="Arial" w:eastAsia="Calibri" w:hAnsi="Arial" w:cs="Arial"/>
          <w:kern w:val="0"/>
          <w:sz w:val="20"/>
          <w:szCs w:val="20"/>
          <w14:ligatures w14:val="none"/>
        </w:rPr>
        <w:t xml:space="preserve"> Sassi</w:t>
      </w:r>
      <w:r w:rsidR="00442AE6">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w:t>
      </w:r>
      <w:hyperlink r:id="rId9" w:history="1">
        <w:r w:rsidRPr="007D4D24">
          <w:rPr>
            <w:rStyle w:val="Lienhypertexte"/>
            <w:rFonts w:ascii="Arial" w:eastAsia="Calibri" w:hAnsi="Arial" w:cs="Arial"/>
            <w:kern w:val="0"/>
            <w:sz w:val="20"/>
            <w:szCs w:val="20"/>
            <w14:ligatures w14:val="none"/>
          </w:rPr>
          <w:t>stefanie.sassi@avasad.ch</w:t>
        </w:r>
      </w:hyperlink>
      <w:r>
        <w:rPr>
          <w:rFonts w:ascii="Arial" w:eastAsia="Calibri" w:hAnsi="Arial" w:cs="Arial"/>
          <w:kern w:val="0"/>
          <w:sz w:val="20"/>
          <w:szCs w:val="20"/>
          <w14:ligatures w14:val="none"/>
        </w:rPr>
        <w:t xml:space="preserve">), </w:t>
      </w:r>
    </w:p>
    <w:p w14:paraId="05B6C172" w14:textId="77777777" w:rsidR="004A08D6" w:rsidRDefault="005D0E65" w:rsidP="00442AE6">
      <w:pPr>
        <w:spacing w:after="0" w:line="240" w:lineRule="auto"/>
        <w:ind w:left="1134" w:hanging="425"/>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Mme Arielle Zaugg (</w:t>
      </w:r>
      <w:hyperlink r:id="rId10" w:history="1">
        <w:r w:rsidRPr="007D4D24">
          <w:rPr>
            <w:rStyle w:val="Lienhypertexte"/>
            <w:rFonts w:ascii="Arial" w:eastAsia="Calibri" w:hAnsi="Arial" w:cs="Arial"/>
            <w:kern w:val="0"/>
            <w:sz w:val="20"/>
            <w:szCs w:val="20"/>
            <w14:ligatures w14:val="none"/>
          </w:rPr>
          <w:t>arpe@sunrise.ch</w:t>
        </w:r>
      </w:hyperlink>
      <w:r>
        <w:rPr>
          <w:rFonts w:ascii="Arial" w:eastAsia="Calibri" w:hAnsi="Arial" w:cs="Arial"/>
          <w:kern w:val="0"/>
          <w:sz w:val="20"/>
          <w:szCs w:val="20"/>
          <w14:ligatures w14:val="none"/>
        </w:rPr>
        <w:t>), Mme Sophie Zimmermann-Wetter (</w:t>
      </w:r>
      <w:hyperlink r:id="rId11" w:history="1">
        <w:r w:rsidRPr="007D4D24">
          <w:rPr>
            <w:rStyle w:val="Lienhypertexte"/>
            <w:rFonts w:ascii="Arial" w:eastAsia="Calibri" w:hAnsi="Arial" w:cs="Arial"/>
            <w:kern w:val="0"/>
            <w:sz w:val="20"/>
            <w:szCs w:val="20"/>
            <w14:ligatures w14:val="none"/>
          </w:rPr>
          <w:t>sophie.zim@bluewin.ch</w:t>
        </w:r>
      </w:hyperlink>
      <w:r>
        <w:rPr>
          <w:rFonts w:ascii="Arial" w:eastAsia="Calibri" w:hAnsi="Arial" w:cs="Arial"/>
          <w:kern w:val="0"/>
          <w:sz w:val="20"/>
          <w:szCs w:val="20"/>
          <w14:ligatures w14:val="none"/>
        </w:rPr>
        <w:t xml:space="preserve">), </w:t>
      </w:r>
    </w:p>
    <w:p w14:paraId="07312783" w14:textId="55AA6A24" w:rsidR="005D0E65" w:rsidRDefault="005D0E65" w:rsidP="00442AE6">
      <w:pPr>
        <w:spacing w:after="0" w:line="240" w:lineRule="auto"/>
        <w:ind w:left="1134" w:hanging="425"/>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Mme Corine </w:t>
      </w:r>
      <w:proofErr w:type="spellStart"/>
      <w:r>
        <w:rPr>
          <w:rFonts w:ascii="Arial" w:eastAsia="Calibri" w:hAnsi="Arial" w:cs="Arial"/>
          <w:kern w:val="0"/>
          <w:sz w:val="20"/>
          <w:szCs w:val="20"/>
          <w14:ligatures w14:val="none"/>
        </w:rPr>
        <w:t>Blasutto</w:t>
      </w:r>
      <w:proofErr w:type="spellEnd"/>
      <w:r>
        <w:rPr>
          <w:rFonts w:ascii="Arial" w:eastAsia="Calibri" w:hAnsi="Arial" w:cs="Arial"/>
          <w:kern w:val="0"/>
          <w:sz w:val="20"/>
          <w:szCs w:val="20"/>
          <w14:ligatures w14:val="none"/>
        </w:rPr>
        <w:t xml:space="preserve"> (</w:t>
      </w:r>
      <w:hyperlink r:id="rId12" w:history="1">
        <w:r w:rsidRPr="007D4D24">
          <w:rPr>
            <w:rStyle w:val="Lienhypertexte"/>
            <w:rFonts w:ascii="Arial" w:eastAsia="Calibri" w:hAnsi="Arial" w:cs="Arial"/>
            <w:kern w:val="0"/>
            <w:sz w:val="20"/>
            <w:szCs w:val="20"/>
            <w14:ligatures w14:val="none"/>
          </w:rPr>
          <w:t>corine.blasutto@lausanne.ch</w:t>
        </w:r>
      </w:hyperlink>
      <w:r>
        <w:rPr>
          <w:rFonts w:ascii="Arial" w:eastAsia="Calibri" w:hAnsi="Arial" w:cs="Arial"/>
          <w:kern w:val="0"/>
          <w:sz w:val="20"/>
          <w:szCs w:val="20"/>
          <w14:ligatures w14:val="none"/>
        </w:rPr>
        <w:t>), Mme Christelle Steiner (</w:t>
      </w:r>
      <w:hyperlink r:id="rId13" w:history="1">
        <w:r w:rsidRPr="007D4D24">
          <w:rPr>
            <w:rStyle w:val="Lienhypertexte"/>
            <w:rFonts w:ascii="Arial" w:eastAsia="Calibri" w:hAnsi="Arial" w:cs="Arial"/>
            <w:kern w:val="0"/>
            <w:sz w:val="20"/>
            <w:szCs w:val="20"/>
            <w14:ligatures w14:val="none"/>
          </w:rPr>
          <w:t>Christelle.Steiner@lausanne.ch</w:t>
        </w:r>
      </w:hyperlink>
      <w:r>
        <w:rPr>
          <w:rFonts w:ascii="Arial" w:eastAsia="Calibri" w:hAnsi="Arial" w:cs="Arial"/>
          <w:kern w:val="0"/>
          <w:sz w:val="20"/>
          <w:szCs w:val="20"/>
          <w14:ligatures w14:val="none"/>
        </w:rPr>
        <w:t>)</w:t>
      </w:r>
    </w:p>
    <w:p w14:paraId="01F2F2A3" w14:textId="77777777" w:rsidR="005D0E65" w:rsidRDefault="005D0E65" w:rsidP="005D0E65">
      <w:pPr>
        <w:spacing w:after="0" w:line="240" w:lineRule="auto"/>
        <w:ind w:left="1134" w:hanging="425"/>
        <w:jc w:val="both"/>
        <w:rPr>
          <w:rFonts w:ascii="Arial" w:eastAsia="Calibri" w:hAnsi="Arial" w:cs="Arial"/>
          <w:b/>
          <w:bCs/>
          <w:kern w:val="0"/>
          <w:sz w:val="20"/>
          <w:szCs w:val="20"/>
          <w14:ligatures w14:val="none"/>
        </w:rPr>
      </w:pPr>
    </w:p>
    <w:p w14:paraId="7D4039DF" w14:textId="3E6CAD68"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Excusé</w:t>
      </w:r>
      <w:r w:rsidR="00B47D18">
        <w:rPr>
          <w:rFonts w:ascii="Arial" w:eastAsia="Calibri" w:hAnsi="Arial" w:cs="Arial"/>
          <w:b/>
          <w:bCs/>
          <w:kern w:val="0"/>
          <w:sz w:val="20"/>
          <w:szCs w:val="20"/>
          <w14:ligatures w14:val="none"/>
        </w:rPr>
        <w:t>e</w:t>
      </w:r>
      <w:r>
        <w:rPr>
          <w:rFonts w:ascii="Arial" w:eastAsia="Calibri" w:hAnsi="Arial" w:cs="Arial"/>
          <w:b/>
          <w:bCs/>
          <w:kern w:val="0"/>
          <w:sz w:val="20"/>
          <w:szCs w:val="20"/>
          <w14:ligatures w14:val="none"/>
        </w:rPr>
        <w:t> </w:t>
      </w:r>
      <w:r w:rsidRPr="005D0E65">
        <w:rPr>
          <w:rFonts w:ascii="Arial" w:eastAsia="Calibri" w:hAnsi="Arial" w:cs="Arial"/>
          <w:kern w:val="0"/>
          <w:sz w:val="20"/>
          <w:szCs w:val="20"/>
          <w14:ligatures w14:val="none"/>
        </w:rPr>
        <w:t>:</w:t>
      </w:r>
      <w:r>
        <w:rPr>
          <w:rFonts w:ascii="Arial" w:eastAsia="Calibri" w:hAnsi="Arial" w:cs="Arial"/>
          <w:kern w:val="0"/>
          <w:sz w:val="20"/>
          <w:szCs w:val="20"/>
          <w14:ligatures w14:val="none"/>
        </w:rPr>
        <w:t xml:space="preserve"> Mme Bongombe Rachel (info.petitnavire</w:t>
      </w:r>
      <w:r w:rsidR="00442AE6">
        <w:rPr>
          <w:rFonts w:ascii="Arial" w:eastAsia="Calibri" w:hAnsi="Arial" w:cs="Arial"/>
          <w:kern w:val="0"/>
          <w:sz w:val="20"/>
          <w:szCs w:val="20"/>
          <w14:ligatures w14:val="none"/>
        </w:rPr>
        <w:t>@gmail.com)</w:t>
      </w:r>
    </w:p>
    <w:p w14:paraId="03C58BD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C92298B"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bookmarkStart w:id="0" w:name="_Hlk200627698"/>
    </w:p>
    <w:p w14:paraId="1E50980F"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bookmarkEnd w:id="0"/>
    <w:p w14:paraId="14E633C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E5CC882" w14:textId="77777777" w:rsidR="005D0E65" w:rsidRP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Ordre du jour </w:t>
      </w:r>
    </w:p>
    <w:p w14:paraId="2885090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2B93229" w14:textId="77777777"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1. Tour de table</w:t>
      </w:r>
    </w:p>
    <w:p w14:paraId="65C5FABA"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7730955F" w14:textId="77777777" w:rsidR="005D0E65" w:rsidRPr="005D0E65" w:rsidRDefault="005D0E65" w:rsidP="005D0E65">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2. Objectifs de la séance</w:t>
      </w:r>
    </w:p>
    <w:p w14:paraId="1DDF5B9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5083AC63" w14:textId="22652FD5" w:rsidR="005D0E65" w:rsidRPr="005D0E65" w:rsidRDefault="005D0E65" w:rsidP="0036680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3. </w:t>
      </w:r>
      <w:r w:rsidR="00B47D18">
        <w:rPr>
          <w:rFonts w:ascii="Arial" w:eastAsia="Calibri" w:hAnsi="Arial" w:cs="Arial"/>
          <w:kern w:val="0"/>
          <w:sz w:val="20"/>
          <w:szCs w:val="20"/>
          <w14:ligatures w14:val="none"/>
        </w:rPr>
        <w:t xml:space="preserve">Enjeux actuels dans le quartier </w:t>
      </w:r>
      <w:r w:rsidR="00366806">
        <w:rPr>
          <w:rFonts w:ascii="Arial" w:eastAsia="Calibri" w:hAnsi="Arial" w:cs="Arial"/>
          <w:kern w:val="0"/>
          <w:sz w:val="20"/>
          <w:szCs w:val="20"/>
          <w14:ligatures w14:val="none"/>
        </w:rPr>
        <w:t>et préoccupations en lien avec la thématique du soutien à la parentalité</w:t>
      </w:r>
    </w:p>
    <w:p w14:paraId="667933F8" w14:textId="77777777" w:rsidR="005D0E65" w:rsidRPr="005D0E65" w:rsidRDefault="005D0E65" w:rsidP="005D0E65">
      <w:pPr>
        <w:spacing w:after="0" w:line="240" w:lineRule="auto"/>
        <w:ind w:left="1134" w:hanging="1134"/>
        <w:rPr>
          <w:rFonts w:ascii="Arial" w:eastAsia="Calibri" w:hAnsi="Arial" w:cs="Arial"/>
          <w:kern w:val="0"/>
          <w:sz w:val="20"/>
          <w:szCs w:val="20"/>
          <w14:ligatures w14:val="none"/>
        </w:rPr>
      </w:pPr>
    </w:p>
    <w:p w14:paraId="52CBA169" w14:textId="64E137D8" w:rsidR="005D0E65" w:rsidRPr="005D0E65" w:rsidRDefault="00366806" w:rsidP="005D0E65">
      <w:pPr>
        <w:spacing w:after="0" w:line="240" w:lineRule="auto"/>
        <w:ind w:left="1134" w:hanging="425"/>
        <w:rPr>
          <w:rFonts w:ascii="Arial" w:eastAsia="Calibri" w:hAnsi="Arial" w:cs="Arial"/>
          <w:kern w:val="0"/>
          <w:sz w:val="20"/>
          <w:szCs w:val="20"/>
          <w14:ligatures w14:val="none"/>
        </w:rPr>
      </w:pPr>
      <w:r>
        <w:rPr>
          <w:rFonts w:ascii="Arial" w:eastAsia="Calibri" w:hAnsi="Arial" w:cs="Arial"/>
          <w:kern w:val="0"/>
          <w:sz w:val="20"/>
          <w:szCs w:val="20"/>
          <w14:ligatures w14:val="none"/>
        </w:rPr>
        <w:t>4</w:t>
      </w:r>
      <w:r w:rsidR="005D0E65" w:rsidRPr="005D0E65">
        <w:rPr>
          <w:rFonts w:ascii="Arial" w:eastAsia="Calibri" w:hAnsi="Arial" w:cs="Arial"/>
          <w:kern w:val="0"/>
          <w:sz w:val="20"/>
          <w:szCs w:val="20"/>
          <w14:ligatures w14:val="none"/>
        </w:rPr>
        <w:t xml:space="preserve">. </w:t>
      </w:r>
      <w:r w:rsidR="00B47D18">
        <w:rPr>
          <w:rFonts w:ascii="Arial" w:eastAsia="Calibri" w:hAnsi="Arial" w:cs="Arial"/>
          <w:kern w:val="0"/>
          <w:sz w:val="20"/>
          <w:szCs w:val="20"/>
          <w14:ligatures w14:val="none"/>
        </w:rPr>
        <w:t xml:space="preserve">Les besoins </w:t>
      </w:r>
    </w:p>
    <w:p w14:paraId="68FC1DB2" w14:textId="77777777" w:rsidR="005D0E65" w:rsidRPr="005D0E65" w:rsidRDefault="005D0E65" w:rsidP="005D0E65">
      <w:pPr>
        <w:spacing w:after="0" w:line="240" w:lineRule="auto"/>
        <w:ind w:left="1134" w:hanging="1134"/>
        <w:rPr>
          <w:rFonts w:ascii="Arial" w:eastAsia="Calibri" w:hAnsi="Arial" w:cs="Arial"/>
          <w:kern w:val="0"/>
          <w:sz w:val="20"/>
          <w:szCs w:val="20"/>
          <w14:ligatures w14:val="none"/>
        </w:rPr>
      </w:pPr>
    </w:p>
    <w:p w14:paraId="2B0C2CBA" w14:textId="50FD8091" w:rsidR="005D0E65" w:rsidRPr="005D0E65" w:rsidRDefault="003A647D" w:rsidP="005D0E65">
      <w:pPr>
        <w:spacing w:after="0" w:line="240" w:lineRule="auto"/>
        <w:ind w:left="1134" w:hanging="425"/>
        <w:rPr>
          <w:rFonts w:ascii="Arial" w:eastAsia="Calibri" w:hAnsi="Arial" w:cs="Arial"/>
          <w:kern w:val="0"/>
          <w:sz w:val="20"/>
          <w:szCs w:val="20"/>
          <w14:ligatures w14:val="none"/>
        </w:rPr>
      </w:pPr>
      <w:r>
        <w:rPr>
          <w:rFonts w:ascii="Arial" w:eastAsia="Calibri" w:hAnsi="Arial" w:cs="Arial"/>
          <w:kern w:val="0"/>
          <w:sz w:val="20"/>
          <w:szCs w:val="20"/>
          <w14:ligatures w14:val="none"/>
        </w:rPr>
        <w:t>5</w:t>
      </w:r>
      <w:r w:rsidR="005D0E65" w:rsidRPr="005D0E65">
        <w:rPr>
          <w:rFonts w:ascii="Arial" w:eastAsia="Calibri" w:hAnsi="Arial" w:cs="Arial"/>
          <w:kern w:val="0"/>
          <w:sz w:val="20"/>
          <w:szCs w:val="20"/>
          <w14:ligatures w14:val="none"/>
        </w:rPr>
        <w:t>. Les prochaines étapes</w:t>
      </w:r>
    </w:p>
    <w:p w14:paraId="0D1CA71A"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F43478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731B8032"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29CA4D20" w14:textId="77777777" w:rsidR="003A647D" w:rsidRDefault="003A647D" w:rsidP="005D0E65">
      <w:pPr>
        <w:spacing w:after="0" w:line="240" w:lineRule="auto"/>
        <w:ind w:left="1134" w:hanging="425"/>
        <w:jc w:val="both"/>
        <w:rPr>
          <w:rFonts w:ascii="Arial" w:eastAsia="Calibri" w:hAnsi="Arial" w:cs="Arial"/>
          <w:b/>
          <w:bCs/>
          <w:kern w:val="0"/>
          <w:sz w:val="20"/>
          <w:szCs w:val="20"/>
          <w14:ligatures w14:val="none"/>
        </w:rPr>
      </w:pPr>
    </w:p>
    <w:p w14:paraId="0111F7ED" w14:textId="507B6B25" w:rsidR="005D0E65" w:rsidRPr="005D0E65" w:rsidRDefault="005D0E65" w:rsidP="003A647D">
      <w:pPr>
        <w:spacing w:after="0" w:line="240" w:lineRule="auto"/>
        <w:jc w:val="both"/>
        <w:rPr>
          <w:rFonts w:ascii="Arial" w:eastAsia="Calibri" w:hAnsi="Arial" w:cs="Arial"/>
          <w:kern w:val="0"/>
          <w:sz w:val="20"/>
          <w:szCs w:val="20"/>
          <w14:ligatures w14:val="none"/>
        </w:rPr>
      </w:pPr>
      <w:r w:rsidRPr="005D0E65">
        <w:rPr>
          <w:rFonts w:ascii="Arial" w:eastAsia="Calibri" w:hAnsi="Arial" w:cs="Arial"/>
          <w:b/>
          <w:bCs/>
          <w:kern w:val="0"/>
          <w:sz w:val="20"/>
          <w:szCs w:val="20"/>
          <w14:ligatures w14:val="none"/>
        </w:rPr>
        <w:t>Déroulement de la séance </w:t>
      </w:r>
    </w:p>
    <w:p w14:paraId="083DF7F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C5E2764"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tbl>
      <w:tblPr>
        <w:tblStyle w:val="Grilledutableau"/>
        <w:tblW w:w="10529" w:type="dxa"/>
        <w:jc w:val="center"/>
        <w:tblLook w:val="04A0" w:firstRow="1" w:lastRow="0" w:firstColumn="1" w:lastColumn="0" w:noHBand="0" w:noVBand="1"/>
      </w:tblPr>
      <w:tblGrid>
        <w:gridCol w:w="2754"/>
        <w:gridCol w:w="3538"/>
        <w:gridCol w:w="1658"/>
        <w:gridCol w:w="1384"/>
        <w:gridCol w:w="1195"/>
      </w:tblGrid>
      <w:tr w:rsidR="005D0E65" w:rsidRPr="005D0E65" w14:paraId="5BA05983" w14:textId="77777777" w:rsidTr="005D0E65">
        <w:trPr>
          <w:jc w:val="center"/>
        </w:trPr>
        <w:tc>
          <w:tcPr>
            <w:tcW w:w="2796" w:type="dxa"/>
            <w:shd w:val="clear" w:color="auto" w:fill="D6E3BC"/>
          </w:tcPr>
          <w:p w14:paraId="5319FE0F" w14:textId="77777777" w:rsidR="005D0E65" w:rsidRPr="005D0E65" w:rsidRDefault="005D0E65" w:rsidP="005D0E65">
            <w:pPr>
              <w:jc w:val="center"/>
              <w:rPr>
                <w:rFonts w:ascii="Arial" w:eastAsia="Calibri" w:hAnsi="Arial" w:cs="Arial"/>
              </w:rPr>
            </w:pPr>
            <w:r w:rsidRPr="005D0E65">
              <w:rPr>
                <w:rFonts w:ascii="Arial" w:eastAsia="Calibri" w:hAnsi="Arial" w:cs="Arial"/>
              </w:rPr>
              <w:t>Point abordé</w:t>
            </w:r>
          </w:p>
        </w:tc>
        <w:tc>
          <w:tcPr>
            <w:tcW w:w="3578" w:type="dxa"/>
            <w:shd w:val="clear" w:color="auto" w:fill="D6E3BC"/>
          </w:tcPr>
          <w:p w14:paraId="273455A0" w14:textId="77777777" w:rsidR="005D0E65" w:rsidRPr="005D0E65" w:rsidRDefault="005D0E65" w:rsidP="005D0E65">
            <w:pPr>
              <w:jc w:val="center"/>
              <w:rPr>
                <w:rFonts w:ascii="Arial" w:eastAsia="Calibri" w:hAnsi="Arial" w:cs="Arial"/>
              </w:rPr>
            </w:pPr>
            <w:r w:rsidRPr="005D0E65">
              <w:rPr>
                <w:rFonts w:ascii="Arial" w:eastAsia="Calibri" w:hAnsi="Arial" w:cs="Arial"/>
              </w:rPr>
              <w:t>Décisions prises</w:t>
            </w:r>
          </w:p>
        </w:tc>
        <w:tc>
          <w:tcPr>
            <w:tcW w:w="1665" w:type="dxa"/>
            <w:shd w:val="clear" w:color="auto" w:fill="D6E3BC"/>
          </w:tcPr>
          <w:p w14:paraId="1DC59C3D" w14:textId="77777777" w:rsidR="005D0E65" w:rsidRPr="005D0E65" w:rsidRDefault="005D0E65" w:rsidP="005D0E65">
            <w:pPr>
              <w:jc w:val="center"/>
              <w:rPr>
                <w:rFonts w:ascii="Arial" w:eastAsia="Calibri" w:hAnsi="Arial" w:cs="Arial"/>
              </w:rPr>
            </w:pPr>
            <w:r w:rsidRPr="005D0E65">
              <w:rPr>
                <w:rFonts w:ascii="Arial" w:eastAsia="Calibri" w:hAnsi="Arial" w:cs="Arial"/>
              </w:rPr>
              <w:t>Actions à suivre</w:t>
            </w:r>
          </w:p>
        </w:tc>
        <w:tc>
          <w:tcPr>
            <w:tcW w:w="1384" w:type="dxa"/>
            <w:shd w:val="clear" w:color="auto" w:fill="D6E3BC"/>
          </w:tcPr>
          <w:p w14:paraId="4107A415" w14:textId="77777777" w:rsidR="005D0E65" w:rsidRPr="005D0E65" w:rsidRDefault="005D0E65" w:rsidP="005D0E65">
            <w:pPr>
              <w:jc w:val="center"/>
              <w:rPr>
                <w:rFonts w:ascii="Arial" w:eastAsia="Calibri" w:hAnsi="Arial" w:cs="Arial"/>
              </w:rPr>
            </w:pPr>
            <w:r w:rsidRPr="005D0E65">
              <w:rPr>
                <w:rFonts w:ascii="Arial" w:eastAsia="Calibri" w:hAnsi="Arial" w:cs="Arial"/>
              </w:rPr>
              <w:t>Responsable</w:t>
            </w:r>
          </w:p>
        </w:tc>
        <w:tc>
          <w:tcPr>
            <w:tcW w:w="1106" w:type="dxa"/>
            <w:shd w:val="clear" w:color="auto" w:fill="D6E3BC"/>
          </w:tcPr>
          <w:p w14:paraId="5D2E7DE3" w14:textId="77777777" w:rsidR="005D0E65" w:rsidRPr="005D0E65" w:rsidRDefault="005D0E65" w:rsidP="005D0E65">
            <w:pPr>
              <w:jc w:val="center"/>
              <w:rPr>
                <w:rFonts w:ascii="Arial" w:eastAsia="Calibri" w:hAnsi="Arial" w:cs="Arial"/>
              </w:rPr>
            </w:pPr>
            <w:r w:rsidRPr="005D0E65">
              <w:rPr>
                <w:rFonts w:ascii="Arial" w:eastAsia="Calibri" w:hAnsi="Arial" w:cs="Arial"/>
              </w:rPr>
              <w:t>Échéance</w:t>
            </w:r>
          </w:p>
        </w:tc>
      </w:tr>
      <w:tr w:rsidR="005D0E65" w:rsidRPr="005D0E65" w14:paraId="5D392095" w14:textId="77777777" w:rsidTr="00B47D18">
        <w:trPr>
          <w:trHeight w:val="2428"/>
          <w:jc w:val="center"/>
        </w:trPr>
        <w:tc>
          <w:tcPr>
            <w:tcW w:w="2796" w:type="dxa"/>
            <w:vAlign w:val="center"/>
          </w:tcPr>
          <w:p w14:paraId="3196CD95" w14:textId="77777777" w:rsidR="005D0E65" w:rsidRPr="005D0E65" w:rsidRDefault="005D0E65" w:rsidP="00B47D18">
            <w:pPr>
              <w:jc w:val="center"/>
              <w:rPr>
                <w:rFonts w:ascii="Arial" w:eastAsia="Calibri" w:hAnsi="Arial" w:cs="Arial"/>
                <w:b/>
                <w:bCs/>
              </w:rPr>
            </w:pPr>
            <w:r w:rsidRPr="005D0E65">
              <w:rPr>
                <w:rFonts w:ascii="Arial" w:eastAsia="Calibri" w:hAnsi="Arial" w:cs="Arial"/>
                <w:b/>
                <w:bCs/>
              </w:rPr>
              <w:t>Tour de table</w:t>
            </w:r>
          </w:p>
        </w:tc>
        <w:tc>
          <w:tcPr>
            <w:tcW w:w="3578" w:type="dxa"/>
          </w:tcPr>
          <w:p w14:paraId="0159A28D" w14:textId="77777777" w:rsidR="005D0E65" w:rsidRPr="005D0E65" w:rsidRDefault="005D0E65" w:rsidP="00B47D18">
            <w:pPr>
              <w:jc w:val="center"/>
              <w:rPr>
                <w:rFonts w:ascii="Arial" w:eastAsia="Calibri" w:hAnsi="Arial" w:cs="Arial"/>
              </w:rPr>
            </w:pPr>
          </w:p>
          <w:p w14:paraId="20EAE586" w14:textId="77777777" w:rsidR="00B47D18" w:rsidRDefault="00B47D18" w:rsidP="00B47D18">
            <w:pPr>
              <w:jc w:val="center"/>
              <w:rPr>
                <w:rFonts w:ascii="Arial" w:eastAsia="Calibri" w:hAnsi="Arial" w:cs="Arial"/>
              </w:rPr>
            </w:pPr>
          </w:p>
          <w:p w14:paraId="75DEDA86" w14:textId="77777777" w:rsidR="00B47D18" w:rsidRDefault="00B47D18" w:rsidP="00B47D18">
            <w:pPr>
              <w:jc w:val="center"/>
              <w:rPr>
                <w:rFonts w:ascii="Arial" w:eastAsia="Calibri" w:hAnsi="Arial" w:cs="Arial"/>
              </w:rPr>
            </w:pPr>
          </w:p>
          <w:p w14:paraId="156FBC5F" w14:textId="77777777" w:rsidR="00B47D18" w:rsidRDefault="00B47D18" w:rsidP="00B47D18">
            <w:pPr>
              <w:jc w:val="center"/>
              <w:rPr>
                <w:rFonts w:ascii="Arial" w:eastAsia="Calibri" w:hAnsi="Arial" w:cs="Arial"/>
              </w:rPr>
            </w:pPr>
          </w:p>
          <w:p w14:paraId="0CFBB38F" w14:textId="77777777" w:rsidR="00B47D18" w:rsidRDefault="00B47D18" w:rsidP="00B47D18">
            <w:pPr>
              <w:jc w:val="center"/>
              <w:rPr>
                <w:rFonts w:ascii="Arial" w:eastAsia="Calibri" w:hAnsi="Arial" w:cs="Arial"/>
              </w:rPr>
            </w:pPr>
          </w:p>
          <w:p w14:paraId="66BDB165" w14:textId="7A9A4FFE" w:rsidR="005D0E65" w:rsidRPr="005D0E65" w:rsidRDefault="005D0E65" w:rsidP="00B47D18">
            <w:pPr>
              <w:jc w:val="center"/>
              <w:rPr>
                <w:rFonts w:ascii="Arial" w:eastAsia="Calibri" w:hAnsi="Arial" w:cs="Arial"/>
              </w:rPr>
            </w:pPr>
            <w:r w:rsidRPr="005D0E65">
              <w:rPr>
                <w:rFonts w:ascii="Arial" w:eastAsia="Calibri" w:hAnsi="Arial" w:cs="Arial"/>
              </w:rPr>
              <w:t>Les personnes présentes ont souligné l’importance de développer</w:t>
            </w:r>
            <w:r w:rsidR="00B47D18">
              <w:rPr>
                <w:rFonts w:ascii="Arial" w:eastAsia="Calibri" w:hAnsi="Arial" w:cs="Arial"/>
              </w:rPr>
              <w:t xml:space="preserve"> la thématique du soutien à la parentalité. </w:t>
            </w:r>
            <w:r w:rsidRPr="005D0E65">
              <w:rPr>
                <w:rFonts w:ascii="Arial" w:eastAsia="Calibri" w:hAnsi="Arial" w:cs="Arial"/>
              </w:rPr>
              <w:t>Les acteurs y voient du sens</w:t>
            </w:r>
            <w:r w:rsidR="00B47D18">
              <w:rPr>
                <w:rFonts w:ascii="Arial" w:eastAsia="Calibri" w:hAnsi="Arial" w:cs="Arial"/>
              </w:rPr>
              <w:t xml:space="preserve"> et ont pu nommer qu’ils préfèrent parler d’accompagnement à la parentalité plutôt que de soutien</w:t>
            </w:r>
            <w:r w:rsidRPr="005D0E65">
              <w:rPr>
                <w:rFonts w:ascii="Arial" w:eastAsia="Calibri" w:hAnsi="Arial" w:cs="Arial"/>
              </w:rPr>
              <w:t>.</w:t>
            </w:r>
          </w:p>
          <w:p w14:paraId="164B560C" w14:textId="77777777" w:rsidR="005D0E65" w:rsidRPr="005D0E65" w:rsidRDefault="005D0E65" w:rsidP="00B47D18">
            <w:pPr>
              <w:jc w:val="center"/>
              <w:rPr>
                <w:rFonts w:ascii="Arial" w:eastAsia="Calibri" w:hAnsi="Arial" w:cs="Arial"/>
              </w:rPr>
            </w:pPr>
          </w:p>
          <w:p w14:paraId="6259909B" w14:textId="77777777" w:rsidR="005D0E65" w:rsidRPr="005D0E65" w:rsidRDefault="005D0E65" w:rsidP="00B47D18">
            <w:pPr>
              <w:jc w:val="center"/>
              <w:rPr>
                <w:rFonts w:ascii="Arial" w:eastAsia="Calibri" w:hAnsi="Arial" w:cs="Arial"/>
              </w:rPr>
            </w:pPr>
          </w:p>
          <w:p w14:paraId="4400098E" w14:textId="77777777" w:rsidR="003A647D" w:rsidRDefault="003A647D" w:rsidP="006369FC">
            <w:pPr>
              <w:rPr>
                <w:rFonts w:ascii="Arial" w:eastAsia="Calibri" w:hAnsi="Arial" w:cs="Arial"/>
              </w:rPr>
            </w:pPr>
          </w:p>
          <w:p w14:paraId="283B0D02" w14:textId="77777777" w:rsidR="005D0E65" w:rsidRPr="005D0E65" w:rsidRDefault="005D0E65" w:rsidP="006369FC">
            <w:pPr>
              <w:rPr>
                <w:rFonts w:ascii="Arial" w:eastAsia="Calibri" w:hAnsi="Arial" w:cs="Arial"/>
              </w:rPr>
            </w:pPr>
          </w:p>
        </w:tc>
        <w:tc>
          <w:tcPr>
            <w:tcW w:w="1665" w:type="dxa"/>
            <w:vAlign w:val="center"/>
          </w:tcPr>
          <w:p w14:paraId="7C6ED36D" w14:textId="77777777" w:rsidR="005D0E65" w:rsidRPr="005D0E65" w:rsidRDefault="005D0E65" w:rsidP="005D0E65">
            <w:pPr>
              <w:numPr>
                <w:ilvl w:val="0"/>
                <w:numId w:val="1"/>
              </w:numPr>
              <w:jc w:val="center"/>
              <w:rPr>
                <w:rFonts w:ascii="Arial" w:eastAsia="Calibri" w:hAnsi="Arial" w:cs="Arial"/>
              </w:rPr>
            </w:pPr>
          </w:p>
        </w:tc>
        <w:tc>
          <w:tcPr>
            <w:tcW w:w="1384" w:type="dxa"/>
            <w:vAlign w:val="center"/>
          </w:tcPr>
          <w:p w14:paraId="42B1E44C" w14:textId="77777777" w:rsidR="005D0E65" w:rsidRPr="005D0E65" w:rsidRDefault="005D0E65" w:rsidP="005D0E65">
            <w:pPr>
              <w:numPr>
                <w:ilvl w:val="0"/>
                <w:numId w:val="1"/>
              </w:numPr>
              <w:jc w:val="center"/>
              <w:rPr>
                <w:rFonts w:ascii="Arial" w:eastAsia="Calibri" w:hAnsi="Arial" w:cs="Arial"/>
              </w:rPr>
            </w:pPr>
          </w:p>
        </w:tc>
        <w:tc>
          <w:tcPr>
            <w:tcW w:w="1106" w:type="dxa"/>
            <w:vAlign w:val="center"/>
          </w:tcPr>
          <w:p w14:paraId="3D90206F" w14:textId="77777777" w:rsidR="005D0E65" w:rsidRPr="005D0E65" w:rsidRDefault="005D0E65" w:rsidP="005D0E65">
            <w:pPr>
              <w:numPr>
                <w:ilvl w:val="0"/>
                <w:numId w:val="1"/>
              </w:numPr>
              <w:jc w:val="center"/>
              <w:rPr>
                <w:rFonts w:ascii="Arial" w:eastAsia="Calibri" w:hAnsi="Arial" w:cs="Arial"/>
              </w:rPr>
            </w:pPr>
          </w:p>
        </w:tc>
      </w:tr>
      <w:tr w:rsidR="005D0E65" w:rsidRPr="005D0E65" w14:paraId="04AB1D79" w14:textId="77777777" w:rsidTr="00C17860">
        <w:trPr>
          <w:jc w:val="center"/>
        </w:trPr>
        <w:tc>
          <w:tcPr>
            <w:tcW w:w="2796" w:type="dxa"/>
            <w:vAlign w:val="center"/>
          </w:tcPr>
          <w:p w14:paraId="71071366" w14:textId="2EDC3C93" w:rsidR="005D0E65" w:rsidRPr="00FF2FD3" w:rsidRDefault="00B47D18" w:rsidP="005D0E65">
            <w:pPr>
              <w:jc w:val="center"/>
              <w:rPr>
                <w:rFonts w:ascii="Arial" w:eastAsia="Calibri" w:hAnsi="Arial" w:cs="Arial"/>
                <w:b/>
                <w:bCs/>
              </w:rPr>
            </w:pPr>
            <w:r w:rsidRPr="00FF2FD3">
              <w:rPr>
                <w:rFonts w:ascii="Arial" w:eastAsia="Calibri" w:hAnsi="Arial" w:cs="Arial"/>
                <w:b/>
                <w:bCs/>
              </w:rPr>
              <w:lastRenderedPageBreak/>
              <w:t xml:space="preserve">Objectifs de la séance </w:t>
            </w:r>
          </w:p>
        </w:tc>
        <w:tc>
          <w:tcPr>
            <w:tcW w:w="3578" w:type="dxa"/>
            <w:vAlign w:val="center"/>
          </w:tcPr>
          <w:p w14:paraId="6F4743D5" w14:textId="77777777" w:rsidR="00C17860" w:rsidRDefault="00C17860" w:rsidP="00C17860">
            <w:pPr>
              <w:jc w:val="center"/>
              <w:rPr>
                <w:rFonts w:ascii="Arial" w:eastAsia="Calibri" w:hAnsi="Arial" w:cs="Arial"/>
              </w:rPr>
            </w:pPr>
          </w:p>
          <w:p w14:paraId="69E07EFB" w14:textId="77777777" w:rsidR="00366806" w:rsidRDefault="00366806" w:rsidP="00C17860">
            <w:pPr>
              <w:jc w:val="center"/>
              <w:rPr>
                <w:rFonts w:ascii="Arial" w:eastAsia="Calibri" w:hAnsi="Arial" w:cs="Arial"/>
              </w:rPr>
            </w:pPr>
          </w:p>
          <w:p w14:paraId="41A408FD" w14:textId="0C5D3858" w:rsidR="005D0E65" w:rsidRDefault="00C17860" w:rsidP="00C17860">
            <w:pPr>
              <w:jc w:val="center"/>
              <w:rPr>
                <w:rFonts w:ascii="Arial" w:eastAsia="Calibri" w:hAnsi="Arial" w:cs="Arial"/>
              </w:rPr>
            </w:pPr>
            <w:r w:rsidRPr="00C17860">
              <w:rPr>
                <w:rFonts w:ascii="Arial" w:eastAsia="Calibri" w:hAnsi="Arial" w:cs="Arial"/>
              </w:rPr>
              <w:t xml:space="preserve">Réunir plusieurs partenaires du quartier de </w:t>
            </w:r>
            <w:proofErr w:type="spellStart"/>
            <w:r w:rsidRPr="00C17860">
              <w:rPr>
                <w:rFonts w:ascii="Arial" w:eastAsia="Calibri" w:hAnsi="Arial" w:cs="Arial"/>
              </w:rPr>
              <w:t>Valency-Prélaz</w:t>
            </w:r>
            <w:proofErr w:type="spellEnd"/>
            <w:r w:rsidRPr="00C17860">
              <w:rPr>
                <w:rFonts w:ascii="Arial" w:eastAsia="Calibri" w:hAnsi="Arial" w:cs="Arial"/>
              </w:rPr>
              <w:t xml:space="preserve"> afin de créer des synergies et, peut-être, de répondre de manière plus harmonieuse aux préoccupations des familles du quartier</w:t>
            </w:r>
            <w:r>
              <w:rPr>
                <w:rFonts w:ascii="Arial" w:eastAsia="Calibri" w:hAnsi="Arial" w:cs="Arial"/>
              </w:rPr>
              <w:t>. Ainsi, que mettre en avant la thématique du soutien/accompagnement à la parentalité</w:t>
            </w:r>
          </w:p>
          <w:p w14:paraId="3E399D84" w14:textId="0C2743F1" w:rsidR="00C17860" w:rsidRPr="005D0E65" w:rsidRDefault="00C17860" w:rsidP="00C17860">
            <w:pPr>
              <w:rPr>
                <w:rFonts w:ascii="Arial" w:eastAsia="Calibri" w:hAnsi="Arial" w:cs="Arial"/>
              </w:rPr>
            </w:pPr>
          </w:p>
        </w:tc>
        <w:tc>
          <w:tcPr>
            <w:tcW w:w="1665" w:type="dxa"/>
            <w:vAlign w:val="center"/>
          </w:tcPr>
          <w:p w14:paraId="50743219" w14:textId="7EDB1A7E" w:rsidR="005D0E65" w:rsidRPr="005D0E65" w:rsidRDefault="00C17860" w:rsidP="00C17860">
            <w:pPr>
              <w:jc w:val="center"/>
              <w:rPr>
                <w:rFonts w:ascii="Arial" w:eastAsia="Calibri" w:hAnsi="Arial" w:cs="Arial"/>
              </w:rPr>
            </w:pPr>
            <w:r>
              <w:rPr>
                <w:rFonts w:ascii="Arial" w:eastAsia="Calibri" w:hAnsi="Arial" w:cs="Arial"/>
              </w:rPr>
              <w:t>Réorganiser une rencontre pour réfléchir à une potentielle journée dédiée à la thématique de la parentalité</w:t>
            </w:r>
          </w:p>
        </w:tc>
        <w:tc>
          <w:tcPr>
            <w:tcW w:w="1384" w:type="dxa"/>
            <w:vAlign w:val="center"/>
          </w:tcPr>
          <w:p w14:paraId="14B2C1E0" w14:textId="77777777" w:rsidR="005D0E65" w:rsidRPr="005D0E65" w:rsidRDefault="005D0E65" w:rsidP="00C17860">
            <w:pPr>
              <w:jc w:val="center"/>
              <w:rPr>
                <w:rFonts w:ascii="Arial" w:eastAsia="Calibri" w:hAnsi="Arial" w:cs="Arial"/>
              </w:rPr>
            </w:pPr>
          </w:p>
          <w:p w14:paraId="704B075E" w14:textId="77777777" w:rsidR="005D0E65" w:rsidRPr="005D0E65" w:rsidRDefault="005D0E65" w:rsidP="00C17860">
            <w:pPr>
              <w:rPr>
                <w:rFonts w:ascii="Arial" w:eastAsia="Calibri" w:hAnsi="Arial" w:cs="Arial"/>
              </w:rPr>
            </w:pPr>
          </w:p>
          <w:p w14:paraId="09669E35" w14:textId="77777777" w:rsidR="005D0E65" w:rsidRPr="005D0E65" w:rsidRDefault="005D0E65" w:rsidP="00C17860">
            <w:pPr>
              <w:jc w:val="center"/>
              <w:rPr>
                <w:rFonts w:ascii="Arial" w:eastAsia="Calibri" w:hAnsi="Arial" w:cs="Arial"/>
              </w:rPr>
            </w:pPr>
          </w:p>
          <w:p w14:paraId="40D010E0" w14:textId="0D27EA32" w:rsidR="005D0E65" w:rsidRPr="005D0E65" w:rsidRDefault="00C17860" w:rsidP="00C17860">
            <w:pPr>
              <w:jc w:val="center"/>
              <w:rPr>
                <w:rFonts w:ascii="Arial" w:eastAsia="Calibri" w:hAnsi="Arial" w:cs="Arial"/>
              </w:rPr>
            </w:pPr>
            <w:r>
              <w:rPr>
                <w:rFonts w:ascii="Arial" w:eastAsia="Calibri" w:hAnsi="Arial" w:cs="Arial"/>
              </w:rPr>
              <w:t>Morgane Dupuis</w:t>
            </w:r>
          </w:p>
          <w:p w14:paraId="09242F01" w14:textId="77777777" w:rsidR="005D0E65" w:rsidRPr="005D0E65" w:rsidRDefault="005D0E65" w:rsidP="00C17860">
            <w:pPr>
              <w:jc w:val="center"/>
              <w:rPr>
                <w:rFonts w:ascii="Arial" w:eastAsia="Calibri" w:hAnsi="Arial" w:cs="Arial"/>
              </w:rPr>
            </w:pPr>
          </w:p>
          <w:p w14:paraId="4C2BF3BB" w14:textId="3075ED25" w:rsidR="005D0E65" w:rsidRPr="005D0E65" w:rsidRDefault="005D0E65" w:rsidP="00C17860">
            <w:pPr>
              <w:jc w:val="center"/>
              <w:rPr>
                <w:rFonts w:ascii="Arial" w:eastAsia="Calibri" w:hAnsi="Arial" w:cs="Arial"/>
              </w:rPr>
            </w:pPr>
          </w:p>
        </w:tc>
        <w:tc>
          <w:tcPr>
            <w:tcW w:w="1106" w:type="dxa"/>
            <w:vAlign w:val="center"/>
          </w:tcPr>
          <w:p w14:paraId="4D3239E1" w14:textId="77777777" w:rsidR="005D0E65" w:rsidRPr="005D0E65" w:rsidRDefault="005D0E65" w:rsidP="00C17860">
            <w:pPr>
              <w:jc w:val="center"/>
              <w:rPr>
                <w:rFonts w:ascii="Arial" w:eastAsia="Calibri" w:hAnsi="Arial" w:cs="Arial"/>
              </w:rPr>
            </w:pPr>
          </w:p>
          <w:p w14:paraId="1AE34AA0" w14:textId="77777777" w:rsidR="005D0E65" w:rsidRPr="005D0E65" w:rsidRDefault="005D0E65" w:rsidP="00C17860">
            <w:pPr>
              <w:jc w:val="center"/>
              <w:rPr>
                <w:rFonts w:ascii="Arial" w:eastAsia="Calibri" w:hAnsi="Arial" w:cs="Arial"/>
              </w:rPr>
            </w:pPr>
          </w:p>
          <w:p w14:paraId="1CB2A675" w14:textId="77777777" w:rsidR="005D0E65" w:rsidRPr="005D0E65" w:rsidRDefault="005D0E65" w:rsidP="00C17860">
            <w:pPr>
              <w:jc w:val="center"/>
              <w:rPr>
                <w:rFonts w:ascii="Arial" w:eastAsia="Calibri" w:hAnsi="Arial" w:cs="Arial"/>
              </w:rPr>
            </w:pPr>
          </w:p>
          <w:p w14:paraId="0CA8912D" w14:textId="77777777" w:rsidR="005D0E65" w:rsidRPr="005D0E65" w:rsidRDefault="005D0E65" w:rsidP="00C17860">
            <w:pPr>
              <w:jc w:val="center"/>
              <w:rPr>
                <w:rFonts w:ascii="Arial" w:eastAsia="Calibri" w:hAnsi="Arial" w:cs="Arial"/>
              </w:rPr>
            </w:pPr>
          </w:p>
          <w:p w14:paraId="39D62771" w14:textId="0CB51F13" w:rsidR="005D0E65" w:rsidRPr="005D0E65" w:rsidRDefault="00C17860" w:rsidP="00C17860">
            <w:pPr>
              <w:jc w:val="center"/>
              <w:rPr>
                <w:rFonts w:ascii="Arial" w:eastAsia="Calibri" w:hAnsi="Arial" w:cs="Arial"/>
              </w:rPr>
            </w:pPr>
            <w:r>
              <w:rPr>
                <w:rFonts w:ascii="Arial" w:eastAsia="Calibri" w:hAnsi="Arial" w:cs="Arial"/>
              </w:rPr>
              <w:t xml:space="preserve"> </w:t>
            </w:r>
            <w:r w:rsidR="00C776D7">
              <w:rPr>
                <w:rFonts w:ascii="Arial" w:eastAsia="Calibri" w:hAnsi="Arial" w:cs="Arial"/>
              </w:rPr>
              <w:t>Octobre</w:t>
            </w:r>
            <w:r>
              <w:rPr>
                <w:rFonts w:ascii="Arial" w:eastAsia="Calibri" w:hAnsi="Arial" w:cs="Arial"/>
              </w:rPr>
              <w:t xml:space="preserve"> 2025</w:t>
            </w:r>
          </w:p>
          <w:p w14:paraId="67B3E773" w14:textId="77777777" w:rsidR="005D0E65" w:rsidRPr="005D0E65" w:rsidRDefault="005D0E65" w:rsidP="00C17860">
            <w:pPr>
              <w:jc w:val="center"/>
              <w:rPr>
                <w:rFonts w:ascii="Arial" w:eastAsia="Calibri" w:hAnsi="Arial" w:cs="Arial"/>
              </w:rPr>
            </w:pPr>
          </w:p>
          <w:p w14:paraId="7BC318F7" w14:textId="77777777" w:rsidR="005D0E65" w:rsidRPr="005D0E65" w:rsidRDefault="005D0E65" w:rsidP="00C17860">
            <w:pPr>
              <w:jc w:val="center"/>
              <w:rPr>
                <w:rFonts w:ascii="Arial" w:eastAsia="Calibri" w:hAnsi="Arial" w:cs="Arial"/>
              </w:rPr>
            </w:pPr>
          </w:p>
          <w:p w14:paraId="06A1B50B" w14:textId="37176807" w:rsidR="005D0E65" w:rsidRPr="005D0E65" w:rsidRDefault="005D0E65" w:rsidP="00C17860">
            <w:pPr>
              <w:jc w:val="center"/>
              <w:rPr>
                <w:rFonts w:ascii="Arial" w:eastAsia="Calibri" w:hAnsi="Arial" w:cs="Arial"/>
              </w:rPr>
            </w:pPr>
          </w:p>
        </w:tc>
      </w:tr>
      <w:tr w:rsidR="005D0E65" w:rsidRPr="005D0E65" w14:paraId="65916A6F" w14:textId="77777777" w:rsidTr="006369FC">
        <w:trPr>
          <w:trHeight w:val="70"/>
          <w:jc w:val="center"/>
        </w:trPr>
        <w:tc>
          <w:tcPr>
            <w:tcW w:w="2796" w:type="dxa"/>
            <w:vAlign w:val="center"/>
          </w:tcPr>
          <w:p w14:paraId="33966075" w14:textId="76BA17D5" w:rsidR="005D0E65" w:rsidRPr="00FF2FD3" w:rsidRDefault="00C17860" w:rsidP="005D0E65">
            <w:pPr>
              <w:jc w:val="center"/>
              <w:rPr>
                <w:rFonts w:ascii="Arial" w:eastAsia="Calibri" w:hAnsi="Arial" w:cs="Arial"/>
                <w:b/>
                <w:bCs/>
              </w:rPr>
            </w:pPr>
            <w:r w:rsidRPr="00FF2FD3">
              <w:rPr>
                <w:rFonts w:ascii="Arial" w:eastAsia="Calibri" w:hAnsi="Arial" w:cs="Arial"/>
                <w:b/>
                <w:bCs/>
              </w:rPr>
              <w:t xml:space="preserve">Enjeux actuels </w:t>
            </w:r>
            <w:r w:rsidR="00FF2FD3" w:rsidRPr="00FF2FD3">
              <w:rPr>
                <w:rFonts w:ascii="Arial" w:eastAsia="Calibri" w:hAnsi="Arial" w:cs="Arial"/>
                <w:b/>
                <w:bCs/>
              </w:rPr>
              <w:t xml:space="preserve">en lien avec la thématique du soutien à la parentalité </w:t>
            </w:r>
            <w:r w:rsidRPr="00FF2FD3">
              <w:rPr>
                <w:rFonts w:ascii="Arial" w:eastAsia="Calibri" w:hAnsi="Arial" w:cs="Arial"/>
                <w:b/>
                <w:bCs/>
              </w:rPr>
              <w:t>dans le quartier</w:t>
            </w:r>
            <w:r w:rsidR="003A647D" w:rsidRPr="00FF2FD3">
              <w:rPr>
                <w:rFonts w:ascii="Arial" w:eastAsia="Calibri" w:hAnsi="Arial" w:cs="Arial"/>
                <w:b/>
                <w:bCs/>
              </w:rPr>
              <w:t xml:space="preserve"> selon les professionnels</w:t>
            </w:r>
          </w:p>
        </w:tc>
        <w:tc>
          <w:tcPr>
            <w:tcW w:w="3578" w:type="dxa"/>
            <w:vAlign w:val="center"/>
          </w:tcPr>
          <w:p w14:paraId="35C6E89C" w14:textId="5E2A8162" w:rsidR="003A647D" w:rsidRPr="003A647D" w:rsidRDefault="003A647D" w:rsidP="003A647D">
            <w:pPr>
              <w:pStyle w:val="NormalWeb"/>
              <w:rPr>
                <w:rFonts w:ascii="Arial" w:hAnsi="Arial" w:cs="Arial"/>
                <w:sz w:val="20"/>
                <w:szCs w:val="20"/>
              </w:rPr>
            </w:pPr>
          </w:p>
          <w:p w14:paraId="75C6C015" w14:textId="77777777" w:rsid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Donner aux parents la possibilité de voir leurs enfants, de percevoir combien ils sont « beaux », « riches » et « pleins de compétences ».</w:t>
            </w:r>
          </w:p>
          <w:p w14:paraId="00A7A0CB" w14:textId="64C3DF16" w:rsidR="003A647D" w:rsidRPr="003A647D" w:rsidRDefault="003A647D" w:rsidP="003A647D">
            <w:pPr>
              <w:pStyle w:val="NormalWeb"/>
              <w:rPr>
                <w:rFonts w:ascii="Arial" w:hAnsi="Arial" w:cs="Arial"/>
                <w:sz w:val="20"/>
                <w:szCs w:val="20"/>
              </w:rPr>
            </w:pPr>
            <w:r>
              <w:rPr>
                <w:rFonts w:ascii="Arial" w:hAnsi="Arial" w:cs="Arial"/>
                <w:sz w:val="20"/>
                <w:szCs w:val="20"/>
              </w:rPr>
              <w:t>-</w:t>
            </w:r>
            <w:r w:rsidRPr="003A647D">
              <w:rPr>
                <w:rFonts w:ascii="Arial" w:hAnsi="Arial" w:cs="Arial"/>
                <w:sz w:val="20"/>
                <w:szCs w:val="20"/>
              </w:rPr>
              <w:t xml:space="preserve"> Permettre aux parents d’échanger avec leurs enfants par le biais de la musique, de la lecture ou du jeu, par exemple.</w:t>
            </w:r>
          </w:p>
          <w:p w14:paraId="39D0473D" w14:textId="61F658DB"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Accompagner les familles en partant de leurs réalités et compétences parentales, en pratiquant l’écoute active et en se centrant sur l’enfant.</w:t>
            </w:r>
          </w:p>
          <w:p w14:paraId="0649D18C" w14:textId="2D1CEF4D"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Disposer de ressources en termes de locaux et de personnel permettant de créer un espace d’accueil répondant aux besoins des familles du quartier qui ne disposent pas de places d’accueil en CVE.</w:t>
            </w:r>
          </w:p>
          <w:p w14:paraId="58F89364" w14:textId="61B21FBA"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Créer un espace de « souffle » pour les parents, en accueillant leurs demandes du moment.</w:t>
            </w:r>
          </w:p>
          <w:p w14:paraId="533B519F" w14:textId="4CFD4B28" w:rsidR="003A647D" w:rsidRPr="003A647D" w:rsidRDefault="003A647D" w:rsidP="003A647D">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Prendre en compte la préoccupation concernant les enfants très jeunes laissés à eux-mêmes dans les espaces publics.</w:t>
            </w:r>
          </w:p>
          <w:p w14:paraId="6AA357F6" w14:textId="5B0877BC" w:rsidR="003A647D" w:rsidRPr="003A647D" w:rsidRDefault="003A647D" w:rsidP="003A647D">
            <w:pPr>
              <w:pStyle w:val="NormalWeb"/>
              <w:rPr>
                <w:rFonts w:ascii="Arial" w:hAnsi="Arial" w:cs="Arial"/>
                <w:sz w:val="20"/>
                <w:szCs w:val="20"/>
              </w:rPr>
            </w:pPr>
            <w:r>
              <w:rPr>
                <w:rFonts w:ascii="Arial" w:hAnsi="Arial" w:cs="Arial"/>
                <w:sz w:val="20"/>
                <w:szCs w:val="20"/>
              </w:rPr>
              <w:t>-</w:t>
            </w:r>
            <w:r w:rsidRPr="003A647D">
              <w:rPr>
                <w:rFonts w:ascii="Arial" w:hAnsi="Arial" w:cs="Arial"/>
                <w:sz w:val="20"/>
                <w:szCs w:val="20"/>
              </w:rPr>
              <w:t xml:space="preserve"> Permettre aux parents de vivre un moment « autre » entre pairs.</w:t>
            </w:r>
          </w:p>
          <w:p w14:paraId="16340EC0" w14:textId="77777777" w:rsidR="006369FC" w:rsidRDefault="003A647D" w:rsidP="00FF2FD3">
            <w:pPr>
              <w:pStyle w:val="NormalWeb"/>
              <w:rPr>
                <w:rFonts w:ascii="Arial" w:hAnsi="Arial" w:cs="Arial"/>
                <w:sz w:val="20"/>
                <w:szCs w:val="20"/>
              </w:rPr>
            </w:pPr>
            <w:r>
              <w:rPr>
                <w:rFonts w:ascii="Arial" w:hAnsi="Arial" w:cs="Arial"/>
                <w:sz w:val="20"/>
                <w:szCs w:val="20"/>
              </w:rPr>
              <w:t xml:space="preserve">- </w:t>
            </w:r>
            <w:r w:rsidRPr="003A647D">
              <w:rPr>
                <w:rFonts w:ascii="Arial" w:hAnsi="Arial" w:cs="Arial"/>
                <w:sz w:val="20"/>
                <w:szCs w:val="20"/>
              </w:rPr>
              <w:t>Accompagner les parents dans ce nouveau rôle en répondant à leurs questionnements fondamentaux, afin de devenir une ressource quand ils en estiment le besoin</w:t>
            </w:r>
          </w:p>
          <w:p w14:paraId="2AFF3682" w14:textId="46D3EB3E" w:rsidR="006369FC" w:rsidRPr="00FF2FD3" w:rsidRDefault="006369FC" w:rsidP="00FF2FD3">
            <w:pPr>
              <w:pStyle w:val="NormalWeb"/>
              <w:rPr>
                <w:rFonts w:ascii="Arial" w:hAnsi="Arial" w:cs="Arial"/>
                <w:sz w:val="20"/>
                <w:szCs w:val="20"/>
              </w:rPr>
            </w:pPr>
          </w:p>
        </w:tc>
        <w:tc>
          <w:tcPr>
            <w:tcW w:w="1665" w:type="dxa"/>
            <w:vAlign w:val="center"/>
          </w:tcPr>
          <w:p w14:paraId="1BDAD014" w14:textId="05521D74" w:rsidR="005D0E65" w:rsidRPr="005D0E65" w:rsidRDefault="00C776D7" w:rsidP="005D0E65">
            <w:pPr>
              <w:jc w:val="center"/>
              <w:rPr>
                <w:rFonts w:ascii="Arial" w:eastAsia="Calibri" w:hAnsi="Arial" w:cs="Arial"/>
              </w:rPr>
            </w:pPr>
            <w:r w:rsidRPr="00C776D7">
              <w:rPr>
                <w:rFonts w:ascii="Arial" w:eastAsia="Calibri" w:hAnsi="Arial" w:cs="Arial"/>
              </w:rPr>
              <w:t>Organiser une nouvelle rencontre visant à réfléchir collectivement aux modalités permettant au quartier de répondre de manière concertée à ces enjeux.</w:t>
            </w:r>
          </w:p>
        </w:tc>
        <w:tc>
          <w:tcPr>
            <w:tcW w:w="1384" w:type="dxa"/>
            <w:vAlign w:val="center"/>
          </w:tcPr>
          <w:p w14:paraId="5E6CC748" w14:textId="5B9EFE3F" w:rsidR="006369FC" w:rsidRPr="005D0E65" w:rsidRDefault="00C776D7" w:rsidP="006369FC">
            <w:pPr>
              <w:jc w:val="center"/>
              <w:rPr>
                <w:rFonts w:ascii="Arial" w:eastAsia="Calibri" w:hAnsi="Arial" w:cs="Arial"/>
              </w:rPr>
            </w:pPr>
            <w:r>
              <w:rPr>
                <w:rFonts w:ascii="Arial" w:eastAsia="Calibri" w:hAnsi="Arial" w:cs="Arial"/>
              </w:rPr>
              <w:t>Morgane Dupuis</w:t>
            </w:r>
          </w:p>
        </w:tc>
        <w:tc>
          <w:tcPr>
            <w:tcW w:w="1106" w:type="dxa"/>
            <w:vAlign w:val="center"/>
          </w:tcPr>
          <w:p w14:paraId="0E25F43E" w14:textId="77777777" w:rsidR="005D0E65" w:rsidRPr="005D0E65" w:rsidRDefault="005D0E65" w:rsidP="00C776D7">
            <w:pPr>
              <w:jc w:val="center"/>
              <w:rPr>
                <w:rFonts w:ascii="Arial" w:eastAsia="Calibri" w:hAnsi="Arial" w:cs="Arial"/>
              </w:rPr>
            </w:pPr>
          </w:p>
          <w:p w14:paraId="7B5641A9" w14:textId="30035BCE" w:rsidR="00C776D7" w:rsidRPr="00C776D7" w:rsidRDefault="00C776D7" w:rsidP="00C776D7">
            <w:pPr>
              <w:jc w:val="center"/>
              <w:rPr>
                <w:rFonts w:ascii="Arial" w:eastAsia="Calibri" w:hAnsi="Arial" w:cs="Arial"/>
              </w:rPr>
            </w:pPr>
            <w:r>
              <w:rPr>
                <w:rFonts w:ascii="Arial" w:eastAsia="Calibri" w:hAnsi="Arial" w:cs="Arial"/>
              </w:rPr>
              <w:t>O</w:t>
            </w:r>
            <w:r w:rsidRPr="00C776D7">
              <w:rPr>
                <w:rFonts w:ascii="Arial" w:eastAsia="Calibri" w:hAnsi="Arial" w:cs="Arial"/>
              </w:rPr>
              <w:t>ctobre 2025</w:t>
            </w:r>
          </w:p>
          <w:p w14:paraId="6117B541" w14:textId="17FEA83E" w:rsidR="005D0E65" w:rsidRPr="005D0E65" w:rsidRDefault="005D0E65" w:rsidP="00C776D7">
            <w:pPr>
              <w:jc w:val="center"/>
              <w:rPr>
                <w:rFonts w:ascii="Arial" w:eastAsia="Calibri" w:hAnsi="Arial" w:cs="Arial"/>
              </w:rPr>
            </w:pPr>
          </w:p>
        </w:tc>
      </w:tr>
      <w:tr w:rsidR="005D0E65" w:rsidRPr="005D0E65" w14:paraId="29E63443" w14:textId="77777777" w:rsidTr="006369FC">
        <w:trPr>
          <w:jc w:val="center"/>
        </w:trPr>
        <w:tc>
          <w:tcPr>
            <w:tcW w:w="2796" w:type="dxa"/>
            <w:vAlign w:val="center"/>
          </w:tcPr>
          <w:p w14:paraId="16AD0CC7" w14:textId="720379D8" w:rsidR="005D0E65" w:rsidRPr="005D0E65" w:rsidRDefault="003A647D" w:rsidP="006369FC">
            <w:pPr>
              <w:jc w:val="center"/>
              <w:rPr>
                <w:rFonts w:ascii="Arial" w:eastAsia="Calibri" w:hAnsi="Arial" w:cs="Arial"/>
                <w:b/>
                <w:bCs/>
              </w:rPr>
            </w:pPr>
            <w:r>
              <w:rPr>
                <w:rFonts w:ascii="Arial" w:eastAsia="Calibri" w:hAnsi="Arial" w:cs="Arial"/>
                <w:b/>
                <w:bCs/>
              </w:rPr>
              <w:lastRenderedPageBreak/>
              <w:t>Les besoins</w:t>
            </w:r>
          </w:p>
        </w:tc>
        <w:tc>
          <w:tcPr>
            <w:tcW w:w="3578" w:type="dxa"/>
            <w:vAlign w:val="center"/>
          </w:tcPr>
          <w:p w14:paraId="12D07FA3" w14:textId="77777777" w:rsidR="006369FC" w:rsidRDefault="006369FC" w:rsidP="00FF2FD3">
            <w:pPr>
              <w:rPr>
                <w:rFonts w:ascii="Arial" w:eastAsia="Calibri" w:hAnsi="Arial" w:cs="Arial"/>
              </w:rPr>
            </w:pPr>
          </w:p>
          <w:p w14:paraId="107F603D" w14:textId="212E280D" w:rsidR="00FF2FD3" w:rsidRDefault="00FF2FD3" w:rsidP="00FF2FD3">
            <w:pPr>
              <w:rPr>
                <w:rFonts w:ascii="Arial" w:eastAsia="Calibri" w:hAnsi="Arial" w:cs="Arial"/>
              </w:rPr>
            </w:pPr>
            <w:r>
              <w:rPr>
                <w:rFonts w:ascii="Arial" w:eastAsia="Calibri" w:hAnsi="Arial" w:cs="Arial"/>
              </w:rPr>
              <w:t xml:space="preserve">- </w:t>
            </w:r>
            <w:r w:rsidRPr="00FF2FD3">
              <w:rPr>
                <w:rFonts w:ascii="Arial" w:eastAsia="Calibri" w:hAnsi="Arial" w:cs="Arial"/>
              </w:rPr>
              <w:t>Pouvoir atteindre les familles qui ne font pas appel à des prestations aujourd’hui.</w:t>
            </w:r>
          </w:p>
          <w:p w14:paraId="08844028" w14:textId="77777777" w:rsidR="00FF2FD3" w:rsidRPr="00FF2FD3" w:rsidRDefault="00FF2FD3" w:rsidP="00FF2FD3">
            <w:pPr>
              <w:rPr>
                <w:rFonts w:ascii="Arial" w:eastAsia="Calibri" w:hAnsi="Arial" w:cs="Arial"/>
              </w:rPr>
            </w:pPr>
          </w:p>
          <w:p w14:paraId="019BCF3E" w14:textId="7F67404F" w:rsidR="00FF2FD3" w:rsidRDefault="00FF2FD3" w:rsidP="00FF2FD3">
            <w:pPr>
              <w:rPr>
                <w:rFonts w:ascii="Arial" w:eastAsia="Calibri" w:hAnsi="Arial" w:cs="Arial"/>
              </w:rPr>
            </w:pPr>
            <w:r w:rsidRPr="00FF2FD3">
              <w:rPr>
                <w:rFonts w:ascii="Arial" w:eastAsia="Calibri" w:hAnsi="Arial" w:cs="Arial"/>
              </w:rPr>
              <w:t>-</w:t>
            </w:r>
            <w:r>
              <w:rPr>
                <w:rFonts w:ascii="Arial" w:eastAsia="Calibri" w:hAnsi="Arial" w:cs="Arial"/>
              </w:rPr>
              <w:t xml:space="preserve"> </w:t>
            </w:r>
            <w:r w:rsidRPr="00FF2FD3">
              <w:rPr>
                <w:rFonts w:ascii="Arial" w:eastAsia="Calibri" w:hAnsi="Arial" w:cs="Arial"/>
              </w:rPr>
              <w:t>Réimpliquer certains parents dans leur rôle parental.</w:t>
            </w:r>
          </w:p>
          <w:p w14:paraId="239B4111" w14:textId="77777777" w:rsidR="00FF2FD3" w:rsidRPr="00FF2FD3" w:rsidRDefault="00FF2FD3" w:rsidP="00FF2FD3">
            <w:pPr>
              <w:rPr>
                <w:rFonts w:ascii="Arial" w:eastAsia="Calibri" w:hAnsi="Arial" w:cs="Arial"/>
              </w:rPr>
            </w:pPr>
          </w:p>
          <w:p w14:paraId="516A3126" w14:textId="0F5DF88F" w:rsidR="00FF2FD3" w:rsidRDefault="00FF2FD3" w:rsidP="00FF2FD3">
            <w:pPr>
              <w:rPr>
                <w:rFonts w:ascii="Arial" w:eastAsia="Calibri" w:hAnsi="Arial" w:cs="Arial"/>
              </w:rPr>
            </w:pPr>
            <w:r w:rsidRPr="00FF2FD3">
              <w:rPr>
                <w:rFonts w:ascii="Arial" w:eastAsia="Calibri" w:hAnsi="Arial" w:cs="Arial"/>
              </w:rPr>
              <w:t>-</w:t>
            </w:r>
            <w:r>
              <w:rPr>
                <w:rFonts w:ascii="Arial" w:eastAsia="Calibri" w:hAnsi="Arial" w:cs="Arial"/>
              </w:rPr>
              <w:t xml:space="preserve"> </w:t>
            </w:r>
            <w:r w:rsidRPr="00FF2FD3">
              <w:rPr>
                <w:rFonts w:ascii="Arial" w:eastAsia="Calibri" w:hAnsi="Arial" w:cs="Arial"/>
              </w:rPr>
              <w:t>Proposer des cours de français avec une possibilité de garde pour les enfants.</w:t>
            </w:r>
          </w:p>
          <w:p w14:paraId="0623685D" w14:textId="77777777" w:rsidR="00FF2FD3" w:rsidRDefault="00FF2FD3" w:rsidP="00FF2FD3">
            <w:pPr>
              <w:rPr>
                <w:rFonts w:ascii="Arial" w:eastAsia="Calibri" w:hAnsi="Arial" w:cs="Arial"/>
              </w:rPr>
            </w:pPr>
          </w:p>
          <w:p w14:paraId="71EC5E69" w14:textId="17675F6D" w:rsidR="00FF2FD3" w:rsidRDefault="00FF2FD3" w:rsidP="00FF2FD3">
            <w:pPr>
              <w:rPr>
                <w:rFonts w:ascii="Arial" w:eastAsia="Calibri" w:hAnsi="Arial" w:cs="Arial"/>
              </w:rPr>
            </w:pPr>
            <w:r>
              <w:rPr>
                <w:rFonts w:ascii="Arial" w:eastAsia="Calibri" w:hAnsi="Arial" w:cs="Arial"/>
              </w:rPr>
              <w:t>-</w:t>
            </w:r>
            <w:r w:rsidRPr="00FF2FD3">
              <w:rPr>
                <w:rFonts w:ascii="Arial" w:eastAsia="Calibri" w:hAnsi="Arial" w:cs="Arial"/>
              </w:rPr>
              <w:t xml:space="preserve"> Disposer d’un lieu permettant d’accueillir les parents.</w:t>
            </w:r>
          </w:p>
          <w:p w14:paraId="56BFE0C1" w14:textId="77777777" w:rsidR="00FF2FD3" w:rsidRPr="00FF2FD3" w:rsidRDefault="00FF2FD3" w:rsidP="00FF2FD3">
            <w:pPr>
              <w:rPr>
                <w:rFonts w:ascii="Arial" w:eastAsia="Calibri" w:hAnsi="Arial" w:cs="Arial"/>
              </w:rPr>
            </w:pPr>
          </w:p>
          <w:p w14:paraId="7C390BB5" w14:textId="77777777" w:rsidR="00FF2FD3" w:rsidRDefault="00FF2FD3" w:rsidP="00FF2FD3">
            <w:pPr>
              <w:rPr>
                <w:rFonts w:ascii="Arial" w:eastAsia="Calibri" w:hAnsi="Arial" w:cs="Arial"/>
              </w:rPr>
            </w:pPr>
            <w:r w:rsidRPr="00FF2FD3">
              <w:rPr>
                <w:rFonts w:ascii="Arial" w:eastAsia="Calibri" w:hAnsi="Arial" w:cs="Arial"/>
              </w:rPr>
              <w:t>-</w:t>
            </w:r>
            <w:r>
              <w:rPr>
                <w:rFonts w:ascii="Arial" w:eastAsia="Calibri" w:hAnsi="Arial" w:cs="Arial"/>
              </w:rPr>
              <w:t xml:space="preserve"> </w:t>
            </w:r>
            <w:r w:rsidRPr="00FF2FD3">
              <w:rPr>
                <w:rFonts w:ascii="Arial" w:eastAsia="Calibri" w:hAnsi="Arial" w:cs="Arial"/>
              </w:rPr>
              <w:t>Offrir un espace d’accueil ainsi qu’un espace d’écoute aux parents.</w:t>
            </w:r>
          </w:p>
          <w:p w14:paraId="07CFE9B7" w14:textId="3236EEF9" w:rsidR="00FF2FD3" w:rsidRPr="00FF2FD3" w:rsidRDefault="00FF2FD3" w:rsidP="00FF2FD3">
            <w:pPr>
              <w:rPr>
                <w:rFonts w:ascii="Arial" w:eastAsia="Calibri" w:hAnsi="Arial" w:cs="Arial"/>
              </w:rPr>
            </w:pPr>
          </w:p>
        </w:tc>
        <w:tc>
          <w:tcPr>
            <w:tcW w:w="1665" w:type="dxa"/>
            <w:vAlign w:val="center"/>
          </w:tcPr>
          <w:p w14:paraId="2F611118" w14:textId="77777777" w:rsidR="006369FC" w:rsidRDefault="006369FC" w:rsidP="006369FC">
            <w:pPr>
              <w:jc w:val="center"/>
              <w:rPr>
                <w:rFonts w:ascii="Arial" w:eastAsia="Calibri" w:hAnsi="Arial" w:cs="Arial"/>
              </w:rPr>
            </w:pPr>
          </w:p>
          <w:p w14:paraId="4E45C687" w14:textId="75EE5FB7" w:rsidR="005D0E65" w:rsidRPr="005D0E65" w:rsidRDefault="00C776D7" w:rsidP="006369FC">
            <w:pPr>
              <w:jc w:val="center"/>
              <w:rPr>
                <w:rFonts w:ascii="Arial" w:eastAsia="Calibri" w:hAnsi="Arial" w:cs="Arial"/>
              </w:rPr>
            </w:pPr>
            <w:r w:rsidRPr="00C776D7">
              <w:rPr>
                <w:rFonts w:ascii="Arial" w:eastAsia="Calibri" w:hAnsi="Arial" w:cs="Arial"/>
              </w:rPr>
              <w:t xml:space="preserve">Organiser une nouvelle rencontre visant à réfléchir collectivement aux modalités permettant au quartier de répondre de manière concertée à ces </w:t>
            </w:r>
            <w:r>
              <w:rPr>
                <w:rFonts w:ascii="Arial" w:eastAsia="Calibri" w:hAnsi="Arial" w:cs="Arial"/>
              </w:rPr>
              <w:t>besoins.</w:t>
            </w:r>
          </w:p>
          <w:p w14:paraId="65DE19F5" w14:textId="5E0B97E9" w:rsidR="005D0E65" w:rsidRPr="005D0E65" w:rsidRDefault="005D0E65" w:rsidP="006369FC">
            <w:pPr>
              <w:jc w:val="center"/>
              <w:rPr>
                <w:rFonts w:ascii="Arial" w:eastAsia="Calibri" w:hAnsi="Arial" w:cs="Arial"/>
              </w:rPr>
            </w:pPr>
          </w:p>
        </w:tc>
        <w:tc>
          <w:tcPr>
            <w:tcW w:w="1384" w:type="dxa"/>
            <w:vAlign w:val="center"/>
          </w:tcPr>
          <w:p w14:paraId="35DA5878" w14:textId="62E24E74" w:rsidR="005D0E65" w:rsidRPr="005D0E65" w:rsidRDefault="00C776D7" w:rsidP="006369FC">
            <w:pPr>
              <w:jc w:val="center"/>
              <w:rPr>
                <w:rFonts w:ascii="Arial" w:eastAsia="Calibri" w:hAnsi="Arial" w:cs="Arial"/>
              </w:rPr>
            </w:pPr>
            <w:r>
              <w:rPr>
                <w:rFonts w:ascii="Arial" w:eastAsia="Calibri" w:hAnsi="Arial" w:cs="Arial"/>
              </w:rPr>
              <w:t>Morgane Dupuis</w:t>
            </w:r>
          </w:p>
        </w:tc>
        <w:tc>
          <w:tcPr>
            <w:tcW w:w="1106" w:type="dxa"/>
            <w:vAlign w:val="center"/>
          </w:tcPr>
          <w:p w14:paraId="2D3A1FE4" w14:textId="4AF48F33" w:rsidR="005D0E65" w:rsidRPr="005D0E65" w:rsidRDefault="00C776D7" w:rsidP="006369FC">
            <w:pPr>
              <w:jc w:val="center"/>
              <w:rPr>
                <w:rFonts w:ascii="Arial" w:eastAsia="Calibri" w:hAnsi="Arial" w:cs="Arial"/>
              </w:rPr>
            </w:pPr>
            <w:r>
              <w:rPr>
                <w:rFonts w:ascii="Arial" w:eastAsia="Calibri" w:hAnsi="Arial" w:cs="Arial"/>
              </w:rPr>
              <w:t>Octobre 2025</w:t>
            </w:r>
          </w:p>
        </w:tc>
      </w:tr>
      <w:tr w:rsidR="005D0E65" w:rsidRPr="005D0E65" w14:paraId="3E57B61A" w14:textId="77777777" w:rsidTr="00F924CD">
        <w:trPr>
          <w:trHeight w:val="941"/>
          <w:jc w:val="center"/>
        </w:trPr>
        <w:tc>
          <w:tcPr>
            <w:tcW w:w="2796" w:type="dxa"/>
            <w:vAlign w:val="center"/>
          </w:tcPr>
          <w:p w14:paraId="0404E6E8" w14:textId="6868B407" w:rsidR="005D0E65" w:rsidRPr="005D0E65" w:rsidRDefault="00FF2FD3" w:rsidP="005D0E65">
            <w:pPr>
              <w:jc w:val="center"/>
              <w:rPr>
                <w:rFonts w:ascii="Arial" w:eastAsia="Calibri" w:hAnsi="Arial" w:cs="Arial"/>
                <w:b/>
                <w:bCs/>
              </w:rPr>
            </w:pPr>
            <w:r>
              <w:rPr>
                <w:rFonts w:ascii="Arial" w:eastAsia="Calibri" w:hAnsi="Arial" w:cs="Arial"/>
                <w:b/>
                <w:bCs/>
              </w:rPr>
              <w:t>Les prochaines étapes</w:t>
            </w:r>
          </w:p>
        </w:tc>
        <w:tc>
          <w:tcPr>
            <w:tcW w:w="3578" w:type="dxa"/>
            <w:vAlign w:val="center"/>
          </w:tcPr>
          <w:p w14:paraId="4B1AFA98" w14:textId="6AAA12AF" w:rsidR="005D0E65" w:rsidRPr="00C776D7" w:rsidRDefault="00C776D7" w:rsidP="00C776D7">
            <w:pPr>
              <w:jc w:val="center"/>
              <w:rPr>
                <w:rFonts w:ascii="Arial" w:eastAsia="Calibri" w:hAnsi="Arial" w:cs="Arial"/>
              </w:rPr>
            </w:pPr>
            <w:r>
              <w:rPr>
                <w:rFonts w:ascii="Arial" w:eastAsia="Calibri" w:hAnsi="Arial" w:cs="Arial"/>
              </w:rPr>
              <w:t xml:space="preserve">Organiser une nouvelle rencontre le </w:t>
            </w:r>
            <w:r w:rsidRPr="00C776D7">
              <w:rPr>
                <w:rFonts w:ascii="Arial" w:eastAsia="Calibri" w:hAnsi="Arial" w:cs="Arial"/>
                <w:b/>
                <w:bCs/>
                <w:color w:val="FF0000"/>
              </w:rPr>
              <w:t>jeudi 09 octobre de 11h30 à 13h00</w:t>
            </w:r>
            <w:r w:rsidRPr="00C776D7">
              <w:rPr>
                <w:rFonts w:ascii="Arial" w:eastAsia="Calibri" w:hAnsi="Arial" w:cs="Arial"/>
                <w:color w:val="FF0000"/>
              </w:rPr>
              <w:t xml:space="preserve"> </w:t>
            </w:r>
            <w:r w:rsidRPr="00C776D7">
              <w:rPr>
                <w:rFonts w:ascii="Arial" w:eastAsia="Calibri" w:hAnsi="Arial" w:cs="Arial"/>
                <w:b/>
                <w:bCs/>
                <w:color w:val="FF0000"/>
              </w:rPr>
              <w:t>2025</w:t>
            </w:r>
          </w:p>
        </w:tc>
        <w:tc>
          <w:tcPr>
            <w:tcW w:w="1665" w:type="dxa"/>
          </w:tcPr>
          <w:p w14:paraId="0274175D" w14:textId="77777777" w:rsidR="005D0E65" w:rsidRDefault="005D0E65" w:rsidP="005D0E65">
            <w:pPr>
              <w:jc w:val="center"/>
              <w:rPr>
                <w:rFonts w:ascii="Arial" w:eastAsia="Calibri" w:hAnsi="Arial" w:cs="Arial"/>
              </w:rPr>
            </w:pPr>
          </w:p>
          <w:p w14:paraId="286FA630" w14:textId="77777777" w:rsidR="00C776D7" w:rsidRDefault="00C776D7" w:rsidP="005D0E65">
            <w:pPr>
              <w:jc w:val="center"/>
              <w:rPr>
                <w:rFonts w:ascii="Arial" w:eastAsia="Calibri" w:hAnsi="Arial" w:cs="Arial"/>
              </w:rPr>
            </w:pPr>
            <w:r>
              <w:rPr>
                <w:rFonts w:ascii="Arial" w:eastAsia="Calibri" w:hAnsi="Arial" w:cs="Arial"/>
              </w:rPr>
              <w:t xml:space="preserve">Création d’un nouvel ordre du jour </w:t>
            </w:r>
          </w:p>
          <w:p w14:paraId="650C686B" w14:textId="27A9417A" w:rsidR="00C776D7" w:rsidRPr="005D0E65" w:rsidRDefault="00C776D7" w:rsidP="005D0E65">
            <w:pPr>
              <w:jc w:val="center"/>
              <w:rPr>
                <w:rFonts w:ascii="Arial" w:eastAsia="Calibri" w:hAnsi="Arial" w:cs="Arial"/>
              </w:rPr>
            </w:pPr>
          </w:p>
        </w:tc>
        <w:tc>
          <w:tcPr>
            <w:tcW w:w="1384" w:type="dxa"/>
            <w:vAlign w:val="center"/>
          </w:tcPr>
          <w:p w14:paraId="280EAA7D" w14:textId="088E57E0" w:rsidR="005D0E65" w:rsidRPr="005D0E65" w:rsidRDefault="00C776D7" w:rsidP="005D0E65">
            <w:pPr>
              <w:jc w:val="center"/>
              <w:rPr>
                <w:rFonts w:ascii="Arial" w:eastAsia="Calibri" w:hAnsi="Arial" w:cs="Arial"/>
              </w:rPr>
            </w:pPr>
            <w:r>
              <w:rPr>
                <w:rFonts w:ascii="Arial" w:eastAsia="Calibri" w:hAnsi="Arial" w:cs="Arial"/>
              </w:rPr>
              <w:t xml:space="preserve">Morgane Dupuis </w:t>
            </w:r>
          </w:p>
        </w:tc>
        <w:tc>
          <w:tcPr>
            <w:tcW w:w="1106" w:type="dxa"/>
            <w:vAlign w:val="center"/>
          </w:tcPr>
          <w:p w14:paraId="55AF3A2D" w14:textId="46DEEE9A" w:rsidR="005D0E65" w:rsidRPr="005D0E65" w:rsidRDefault="00C776D7" w:rsidP="005D0E65">
            <w:pPr>
              <w:jc w:val="center"/>
              <w:rPr>
                <w:rFonts w:ascii="Arial" w:eastAsia="Calibri" w:hAnsi="Arial" w:cs="Arial"/>
              </w:rPr>
            </w:pPr>
            <w:r>
              <w:rPr>
                <w:rFonts w:ascii="Arial" w:eastAsia="Calibri" w:hAnsi="Arial" w:cs="Arial"/>
              </w:rPr>
              <w:t xml:space="preserve">Septembre 2025 </w:t>
            </w:r>
          </w:p>
        </w:tc>
      </w:tr>
    </w:tbl>
    <w:p w14:paraId="45F1D08C"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68DA612D"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1CCEDEC8"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4745538E" w14:textId="77777777" w:rsid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Points divers / Questions ouvertes </w:t>
      </w:r>
    </w:p>
    <w:p w14:paraId="6CC0E972" w14:textId="77777777" w:rsidR="00C776D7" w:rsidRDefault="00C776D7" w:rsidP="005D0E65">
      <w:pPr>
        <w:spacing w:after="0" w:line="240" w:lineRule="auto"/>
        <w:ind w:left="1134" w:hanging="425"/>
        <w:jc w:val="both"/>
        <w:rPr>
          <w:rFonts w:ascii="Arial" w:eastAsia="Calibri" w:hAnsi="Arial" w:cs="Arial"/>
          <w:b/>
          <w:bCs/>
          <w:kern w:val="0"/>
          <w:sz w:val="20"/>
          <w:szCs w:val="20"/>
          <w14:ligatures w14:val="none"/>
        </w:rPr>
      </w:pPr>
    </w:p>
    <w:p w14:paraId="49A35191" w14:textId="5718C7B9" w:rsidR="005D0E65" w:rsidRDefault="00C776D7" w:rsidP="00C776D7">
      <w:pPr>
        <w:pStyle w:val="Paragraphedeliste"/>
        <w:numPr>
          <w:ilvl w:val="0"/>
          <w:numId w:val="5"/>
        </w:numPr>
        <w:spacing w:after="0" w:line="240" w:lineRule="auto"/>
        <w:jc w:val="both"/>
        <w:rPr>
          <w:rFonts w:ascii="Arial" w:eastAsia="Calibri" w:hAnsi="Arial" w:cs="Arial"/>
          <w:kern w:val="0"/>
          <w:sz w:val="20"/>
          <w:szCs w:val="20"/>
          <w14:ligatures w14:val="none"/>
        </w:rPr>
      </w:pPr>
      <w:r w:rsidRPr="00C776D7">
        <w:rPr>
          <w:rFonts w:ascii="Arial" w:eastAsia="Calibri" w:hAnsi="Arial" w:cs="Arial"/>
          <w:kern w:val="0"/>
          <w:sz w:val="20"/>
          <w:szCs w:val="20"/>
          <w14:ligatures w14:val="none"/>
        </w:rPr>
        <w:t>La question de la rémunération horaire des professionnels participant à ces séances</w:t>
      </w:r>
    </w:p>
    <w:p w14:paraId="158CEDDB" w14:textId="5B39FDA6" w:rsidR="005D0E65" w:rsidRDefault="004A08D6" w:rsidP="004A08D6">
      <w:pPr>
        <w:pStyle w:val="Paragraphedeliste"/>
        <w:numPr>
          <w:ilvl w:val="0"/>
          <w:numId w:val="5"/>
        </w:numPr>
        <w:spacing w:after="0" w:line="240" w:lineRule="auto"/>
        <w:jc w:val="both"/>
        <w:rPr>
          <w:rFonts w:ascii="Arial" w:eastAsia="Calibri" w:hAnsi="Arial" w:cs="Arial"/>
          <w:kern w:val="0"/>
          <w:sz w:val="20"/>
          <w:szCs w:val="20"/>
          <w14:ligatures w14:val="none"/>
        </w:rPr>
      </w:pPr>
      <w:r w:rsidRPr="004A08D6">
        <w:rPr>
          <w:rFonts w:ascii="Arial" w:eastAsia="Calibri" w:hAnsi="Arial" w:cs="Arial"/>
          <w:kern w:val="0"/>
          <w:sz w:val="20"/>
          <w:szCs w:val="20"/>
          <w14:ligatures w14:val="none"/>
        </w:rPr>
        <w:t>Le budget dont le quartier pourrait disposer pour organiser la suite des actions.</w:t>
      </w:r>
    </w:p>
    <w:p w14:paraId="67D956A7" w14:textId="77777777" w:rsidR="004A08D6" w:rsidRPr="004A08D6" w:rsidRDefault="004A08D6" w:rsidP="004A08D6">
      <w:pPr>
        <w:pStyle w:val="Paragraphedeliste"/>
        <w:spacing w:after="0" w:line="240" w:lineRule="auto"/>
        <w:jc w:val="both"/>
        <w:rPr>
          <w:rFonts w:ascii="Arial" w:eastAsia="Calibri" w:hAnsi="Arial" w:cs="Arial"/>
          <w:kern w:val="0"/>
          <w:sz w:val="20"/>
          <w:szCs w:val="20"/>
          <w14:ligatures w14:val="none"/>
        </w:rPr>
      </w:pPr>
    </w:p>
    <w:p w14:paraId="5A8DB03E"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w:t>
      </w:r>
    </w:p>
    <w:p w14:paraId="08AF1185"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3F3FCA5F" w14:textId="77777777" w:rsidR="005D0E65" w:rsidRPr="005D0E65" w:rsidRDefault="005D0E65" w:rsidP="005D0E65">
      <w:pPr>
        <w:spacing w:after="0" w:line="240" w:lineRule="auto"/>
        <w:ind w:left="1134" w:hanging="425"/>
        <w:jc w:val="both"/>
        <w:rPr>
          <w:rFonts w:ascii="Arial" w:eastAsia="Calibri" w:hAnsi="Arial" w:cs="Arial"/>
          <w:b/>
          <w:bCs/>
          <w:kern w:val="0"/>
          <w:sz w:val="20"/>
          <w:szCs w:val="20"/>
          <w14:ligatures w14:val="none"/>
        </w:rPr>
      </w:pPr>
      <w:r w:rsidRPr="005D0E65">
        <w:rPr>
          <w:rFonts w:ascii="Arial" w:eastAsia="Calibri" w:hAnsi="Arial" w:cs="Arial"/>
          <w:b/>
          <w:bCs/>
          <w:kern w:val="0"/>
          <w:sz w:val="20"/>
          <w:szCs w:val="20"/>
          <w14:ligatures w14:val="none"/>
        </w:rPr>
        <w:t>Prochaine séance</w:t>
      </w:r>
    </w:p>
    <w:p w14:paraId="0D437B0D" w14:textId="77777777" w:rsidR="005D0E65" w:rsidRPr="005D0E65" w:rsidRDefault="005D0E65" w:rsidP="005D0E65">
      <w:pPr>
        <w:spacing w:after="0" w:line="240" w:lineRule="auto"/>
        <w:ind w:left="1134" w:hanging="1134"/>
        <w:jc w:val="both"/>
        <w:rPr>
          <w:rFonts w:ascii="Arial" w:eastAsia="Calibri" w:hAnsi="Arial" w:cs="Arial"/>
          <w:kern w:val="0"/>
          <w:sz w:val="20"/>
          <w:szCs w:val="20"/>
          <w14:ligatures w14:val="none"/>
        </w:rPr>
      </w:pPr>
    </w:p>
    <w:p w14:paraId="1EB5619B" w14:textId="42390815" w:rsidR="005D0E65" w:rsidRDefault="005D0E65" w:rsidP="004A08D6">
      <w:pPr>
        <w:spacing w:after="0" w:line="240" w:lineRule="auto"/>
        <w:ind w:left="1134" w:hanging="425"/>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Date :  </w:t>
      </w:r>
      <w:r w:rsidRPr="004A08D6">
        <w:rPr>
          <w:rFonts w:ascii="Arial" w:eastAsia="Calibri" w:hAnsi="Arial" w:cs="Arial"/>
          <w:color w:val="FF0000"/>
          <w:kern w:val="0"/>
          <w:sz w:val="20"/>
          <w:szCs w:val="20"/>
          <w14:ligatures w14:val="none"/>
        </w:rPr>
        <w:t xml:space="preserve">le </w:t>
      </w:r>
      <w:r w:rsidR="004A08D6" w:rsidRPr="004A08D6">
        <w:rPr>
          <w:rFonts w:ascii="Arial" w:eastAsia="Calibri" w:hAnsi="Arial" w:cs="Arial"/>
          <w:color w:val="FF0000"/>
          <w:kern w:val="0"/>
          <w:sz w:val="20"/>
          <w:szCs w:val="20"/>
          <w14:ligatures w14:val="none"/>
        </w:rPr>
        <w:t xml:space="preserve">jeudi 09 octobre de 11h30 à 13h00 </w:t>
      </w:r>
      <w:r w:rsidR="006369FC">
        <w:rPr>
          <w:rFonts w:ascii="Arial" w:eastAsia="Calibri" w:hAnsi="Arial" w:cs="Arial"/>
          <w:color w:val="FF0000"/>
          <w:kern w:val="0"/>
          <w:sz w:val="20"/>
          <w:szCs w:val="20"/>
          <w14:ligatures w14:val="none"/>
        </w:rPr>
        <w:t xml:space="preserve">– lieu à définir </w:t>
      </w:r>
    </w:p>
    <w:p w14:paraId="35C0B350" w14:textId="77777777" w:rsidR="004A08D6" w:rsidRPr="005D0E65" w:rsidRDefault="004A08D6" w:rsidP="004A08D6">
      <w:pPr>
        <w:spacing w:after="0" w:line="240" w:lineRule="auto"/>
        <w:ind w:left="1134" w:hanging="425"/>
        <w:jc w:val="both"/>
        <w:rPr>
          <w:rFonts w:ascii="Arial" w:eastAsia="Calibri" w:hAnsi="Arial" w:cs="Arial"/>
          <w:kern w:val="0"/>
          <w:sz w:val="20"/>
          <w:szCs w:val="20"/>
          <w14:ligatures w14:val="none"/>
        </w:rPr>
      </w:pPr>
    </w:p>
    <w:p w14:paraId="2F6E2CBC" w14:textId="0FFB0890" w:rsidR="005D0E65" w:rsidRPr="005D0E65" w:rsidRDefault="005D0E65" w:rsidP="005D0E65">
      <w:pPr>
        <w:spacing w:after="0" w:line="240" w:lineRule="auto"/>
        <w:ind w:firstLine="709"/>
        <w:jc w:val="both"/>
        <w:rPr>
          <w:rFonts w:ascii="Arial" w:eastAsia="Calibri" w:hAnsi="Arial" w:cs="Arial"/>
          <w:kern w:val="0"/>
          <w:sz w:val="20"/>
          <w:szCs w:val="20"/>
          <w14:ligatures w14:val="none"/>
        </w:rPr>
      </w:pPr>
      <w:r w:rsidRPr="005D0E65">
        <w:rPr>
          <w:rFonts w:ascii="Arial" w:eastAsia="Calibri" w:hAnsi="Arial" w:cs="Arial"/>
          <w:kern w:val="0"/>
          <w:sz w:val="20"/>
          <w:szCs w:val="20"/>
          <w14:ligatures w14:val="none"/>
        </w:rPr>
        <w:t xml:space="preserve">Rédigé par : Morgane Dupuis (Chargée de projet pour l’encouragement précoce), le </w:t>
      </w:r>
      <w:r w:rsidR="004A08D6">
        <w:rPr>
          <w:rFonts w:ascii="Arial" w:eastAsia="Calibri" w:hAnsi="Arial" w:cs="Arial"/>
          <w:kern w:val="0"/>
          <w:sz w:val="20"/>
          <w:szCs w:val="20"/>
          <w14:ligatures w14:val="none"/>
        </w:rPr>
        <w:t>07</w:t>
      </w:r>
      <w:r w:rsidRPr="005D0E65">
        <w:rPr>
          <w:rFonts w:ascii="Arial" w:eastAsia="Calibri" w:hAnsi="Arial" w:cs="Arial"/>
          <w:kern w:val="0"/>
          <w:sz w:val="20"/>
          <w:szCs w:val="20"/>
          <w14:ligatures w14:val="none"/>
        </w:rPr>
        <w:t>.0</w:t>
      </w:r>
      <w:r w:rsidR="004A08D6">
        <w:rPr>
          <w:rFonts w:ascii="Arial" w:eastAsia="Calibri" w:hAnsi="Arial" w:cs="Arial"/>
          <w:kern w:val="0"/>
          <w:sz w:val="20"/>
          <w:szCs w:val="20"/>
          <w14:ligatures w14:val="none"/>
        </w:rPr>
        <w:t>7</w:t>
      </w:r>
      <w:r w:rsidRPr="005D0E65">
        <w:rPr>
          <w:rFonts w:ascii="Arial" w:eastAsia="Calibri" w:hAnsi="Arial" w:cs="Arial"/>
          <w:kern w:val="0"/>
          <w:sz w:val="20"/>
          <w:szCs w:val="20"/>
          <w14:ligatures w14:val="none"/>
        </w:rPr>
        <w:t xml:space="preserve">.2025 </w:t>
      </w:r>
    </w:p>
    <w:p w14:paraId="0ADA3F78" w14:textId="77777777" w:rsidR="00151C22" w:rsidRDefault="00151C22"/>
    <w:sectPr w:rsidR="00151C22" w:rsidSect="005D0E65">
      <w:headerReference w:type="default" r:id="rId14"/>
      <w:footerReference w:type="default" r:id="rId15"/>
      <w:headerReference w:type="first" r:id="rId16"/>
      <w:footerReference w:type="first" r:id="rId17"/>
      <w:pgSz w:w="11906" w:h="16838" w:code="9"/>
      <w:pgMar w:top="720" w:right="720" w:bottom="720" w:left="720" w:header="1701" w:footer="493" w:gutter="0"/>
      <w:paperSrc w:first="260"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7416" w14:textId="77777777" w:rsidR="006369FC" w:rsidRDefault="006369FC">
      <w:pPr>
        <w:spacing w:after="0" w:line="240" w:lineRule="auto"/>
      </w:pPr>
      <w:r>
        <w:separator/>
      </w:r>
    </w:p>
  </w:endnote>
  <w:endnote w:type="continuationSeparator" w:id="0">
    <w:p w14:paraId="2EA9088A" w14:textId="77777777" w:rsidR="006369FC" w:rsidRDefault="0063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44454"/>
      <w:docPartObj>
        <w:docPartGallery w:val="Page Numbers (Bottom of Page)"/>
        <w:docPartUnique/>
      </w:docPartObj>
    </w:sdtPr>
    <w:sdtContent>
      <w:p w14:paraId="58BA2E85" w14:textId="477D9CAD" w:rsidR="006369FC" w:rsidRDefault="006369FC">
        <w:pPr>
          <w:pStyle w:val="Pieddepage"/>
          <w:jc w:val="right"/>
        </w:pPr>
        <w:r>
          <w:fldChar w:fldCharType="begin"/>
        </w:r>
        <w:r>
          <w:instrText>PAGE   \* MERGEFORMAT</w:instrText>
        </w:r>
        <w:r>
          <w:fldChar w:fldCharType="separate"/>
        </w:r>
        <w:r>
          <w:rPr>
            <w:lang w:val="fr-FR"/>
          </w:rPr>
          <w:t>2</w:t>
        </w:r>
        <w:r>
          <w:fldChar w:fldCharType="end"/>
        </w:r>
      </w:p>
    </w:sdtContent>
  </w:sdt>
  <w:p w14:paraId="6E71FB89" w14:textId="77777777" w:rsidR="00442AE6" w:rsidRDefault="00442AE6">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732902"/>
      <w:docPartObj>
        <w:docPartGallery w:val="Page Numbers (Bottom of Page)"/>
        <w:docPartUnique/>
      </w:docPartObj>
    </w:sdtPr>
    <w:sdtContent>
      <w:p w14:paraId="085E49F2" w14:textId="6BBACE76" w:rsidR="006369FC" w:rsidRDefault="006369FC">
        <w:pPr>
          <w:pStyle w:val="Pieddepage"/>
          <w:jc w:val="right"/>
        </w:pPr>
        <w:r>
          <w:fldChar w:fldCharType="begin"/>
        </w:r>
        <w:r>
          <w:instrText>PAGE   \* MERGEFORMAT</w:instrText>
        </w:r>
        <w:r>
          <w:fldChar w:fldCharType="separate"/>
        </w:r>
        <w:r>
          <w:rPr>
            <w:lang w:val="fr-FR"/>
          </w:rPr>
          <w:t>2</w:t>
        </w:r>
        <w:r>
          <w:fldChar w:fldCharType="end"/>
        </w:r>
      </w:p>
    </w:sdtContent>
  </w:sdt>
  <w:p w14:paraId="0A8139F3" w14:textId="77777777" w:rsidR="006369FC" w:rsidRDefault="00636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C2EE" w14:textId="77777777" w:rsidR="006369FC" w:rsidRDefault="006369FC">
      <w:pPr>
        <w:spacing w:after="0" w:line="240" w:lineRule="auto"/>
      </w:pPr>
      <w:r>
        <w:separator/>
      </w:r>
    </w:p>
  </w:footnote>
  <w:footnote w:type="continuationSeparator" w:id="0">
    <w:p w14:paraId="68C3C130" w14:textId="77777777" w:rsidR="006369FC" w:rsidRDefault="0063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EF55" w14:textId="77777777" w:rsidR="00442AE6" w:rsidRDefault="00442AE6">
    <w:pPr>
      <w:pStyle w:val="En-tte"/>
    </w:pPr>
    <w:r>
      <w:rPr>
        <w:noProof/>
        <w:lang w:eastAsia="fr-CH"/>
      </w:rPr>
      <w:drawing>
        <wp:anchor distT="0" distB="0" distL="114300" distR="114300" simplePos="0" relativeHeight="251659264" behindDoc="0" locked="1" layoutInCell="1" allowOverlap="1" wp14:anchorId="508C1E19" wp14:editId="2A6B7B7A">
          <wp:simplePos x="0" y="0"/>
          <wp:positionH relativeFrom="page">
            <wp:align>left</wp:align>
          </wp:positionH>
          <wp:positionV relativeFrom="page">
            <wp:posOffset>13335</wp:posOffset>
          </wp:positionV>
          <wp:extent cx="7563485" cy="896620"/>
          <wp:effectExtent l="0" t="0" r="0" b="0"/>
          <wp:wrapThrough wrapText="bothSides">
            <wp:wrapPolygon edited="0">
              <wp:start x="0" y="0"/>
              <wp:lineTo x="0" y="21110"/>
              <wp:lineTo x="21544" y="21110"/>
              <wp:lineTo x="21544" y="0"/>
              <wp:lineTo x="0" y="0"/>
            </wp:wrapPolygon>
          </wp:wrapThrough>
          <wp:docPr id="308802565" name="Image 0" descr="Template_Page_d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Page_de_suite.png"/>
                  <pic:cNvPicPr/>
                </pic:nvPicPr>
                <pic:blipFill>
                  <a:blip r:embed="rId1"/>
                  <a:srcRect b="91583"/>
                  <a:stretch>
                    <a:fillRect/>
                  </a:stretch>
                </pic:blipFill>
                <pic:spPr>
                  <a:xfrm>
                    <a:off x="0" y="0"/>
                    <a:ext cx="7563485" cy="896620"/>
                  </a:xfrm>
                  <a:prstGeom prst="rect">
                    <a:avLst/>
                  </a:prstGeom>
                </pic:spPr>
              </pic:pic>
            </a:graphicData>
          </a:graphic>
        </wp:anchor>
      </w:drawing>
    </w:r>
  </w:p>
  <w:p w14:paraId="75084AD8" w14:textId="77777777" w:rsidR="00442AE6" w:rsidRDefault="00442A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DD3" w14:textId="0C35D605" w:rsidR="00442AE6" w:rsidRDefault="00442AE6">
    <w:pPr>
      <w:pStyle w:val="En-tte"/>
    </w:pPr>
    <w:r>
      <w:rPr>
        <w:noProof/>
        <w:lang w:eastAsia="fr-CH"/>
      </w:rPr>
      <w:drawing>
        <wp:anchor distT="0" distB="0" distL="114300" distR="114300" simplePos="0" relativeHeight="251660288" behindDoc="1" locked="0" layoutInCell="1" allowOverlap="1" wp14:anchorId="786CBB5A" wp14:editId="7E5C6932">
          <wp:simplePos x="0" y="0"/>
          <wp:positionH relativeFrom="page">
            <wp:align>left</wp:align>
          </wp:positionH>
          <wp:positionV relativeFrom="paragraph">
            <wp:posOffset>-1070610</wp:posOffset>
          </wp:positionV>
          <wp:extent cx="7566422" cy="1171575"/>
          <wp:effectExtent l="0" t="0" r="0" b="0"/>
          <wp:wrapNone/>
          <wp:docPr id="1558162624" name="Image 155816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SPE.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422"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47C2"/>
    <w:multiLevelType w:val="hybridMultilevel"/>
    <w:tmpl w:val="4B3CC188"/>
    <w:lvl w:ilvl="0" w:tplc="100C000B">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 w15:restartNumberingAfterBreak="0">
    <w:nsid w:val="4AD06286"/>
    <w:multiLevelType w:val="hybridMultilevel"/>
    <w:tmpl w:val="AAB43D58"/>
    <w:lvl w:ilvl="0" w:tplc="F200B4E8">
      <w:start w:val="6"/>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F7155F7"/>
    <w:multiLevelType w:val="hybridMultilevel"/>
    <w:tmpl w:val="19EE120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0C258CB"/>
    <w:multiLevelType w:val="hybridMultilevel"/>
    <w:tmpl w:val="11C4FF46"/>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31B771E"/>
    <w:multiLevelType w:val="hybridMultilevel"/>
    <w:tmpl w:val="FBF0E6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47797292">
    <w:abstractNumId w:val="1"/>
  </w:num>
  <w:num w:numId="2" w16cid:durableId="770928222">
    <w:abstractNumId w:val="4"/>
  </w:num>
  <w:num w:numId="3" w16cid:durableId="1838037374">
    <w:abstractNumId w:val="3"/>
  </w:num>
  <w:num w:numId="4" w16cid:durableId="1520385108">
    <w:abstractNumId w:val="0"/>
  </w:num>
  <w:num w:numId="5" w16cid:durableId="63996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65"/>
    <w:rsid w:val="00151C22"/>
    <w:rsid w:val="00366806"/>
    <w:rsid w:val="003A647D"/>
    <w:rsid w:val="00442AE6"/>
    <w:rsid w:val="004A08D6"/>
    <w:rsid w:val="005D0E65"/>
    <w:rsid w:val="006019FE"/>
    <w:rsid w:val="006250DE"/>
    <w:rsid w:val="00634019"/>
    <w:rsid w:val="006369FC"/>
    <w:rsid w:val="00B47D18"/>
    <w:rsid w:val="00C17860"/>
    <w:rsid w:val="00C776D7"/>
    <w:rsid w:val="00CE0139"/>
    <w:rsid w:val="00E730EF"/>
    <w:rsid w:val="00FF2F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B0FB"/>
  <w15:chartTrackingRefBased/>
  <w15:docId w15:val="{EEB6AA6C-8FD3-47B0-A15B-9FFC7EE2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0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D0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D0E65"/>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D0E65"/>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D0E65"/>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D0E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E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E6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E6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E65"/>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D0E6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D0E65"/>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D0E65"/>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D0E65"/>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D0E6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E6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E6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E65"/>
    <w:rPr>
      <w:rFonts w:eastAsiaTheme="majorEastAsia" w:cstheme="majorBidi"/>
      <w:color w:val="272727" w:themeColor="text1" w:themeTint="D8"/>
    </w:rPr>
  </w:style>
  <w:style w:type="paragraph" w:styleId="Titre">
    <w:name w:val="Title"/>
    <w:basedOn w:val="Normal"/>
    <w:next w:val="Normal"/>
    <w:link w:val="TitreCar"/>
    <w:uiPriority w:val="10"/>
    <w:qFormat/>
    <w:rsid w:val="005D0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E6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E6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E6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E65"/>
    <w:pPr>
      <w:spacing w:before="160"/>
      <w:jc w:val="center"/>
    </w:pPr>
    <w:rPr>
      <w:i/>
      <w:iCs/>
      <w:color w:val="404040" w:themeColor="text1" w:themeTint="BF"/>
    </w:rPr>
  </w:style>
  <w:style w:type="character" w:customStyle="1" w:styleId="CitationCar">
    <w:name w:val="Citation Car"/>
    <w:basedOn w:val="Policepardfaut"/>
    <w:link w:val="Citation"/>
    <w:uiPriority w:val="29"/>
    <w:rsid w:val="005D0E65"/>
    <w:rPr>
      <w:i/>
      <w:iCs/>
      <w:color w:val="404040" w:themeColor="text1" w:themeTint="BF"/>
    </w:rPr>
  </w:style>
  <w:style w:type="paragraph" w:styleId="Paragraphedeliste">
    <w:name w:val="List Paragraph"/>
    <w:basedOn w:val="Normal"/>
    <w:uiPriority w:val="34"/>
    <w:qFormat/>
    <w:rsid w:val="005D0E65"/>
    <w:pPr>
      <w:ind w:left="720"/>
      <w:contextualSpacing/>
    </w:pPr>
  </w:style>
  <w:style w:type="character" w:styleId="Accentuationintense">
    <w:name w:val="Intense Emphasis"/>
    <w:basedOn w:val="Policepardfaut"/>
    <w:uiPriority w:val="21"/>
    <w:qFormat/>
    <w:rsid w:val="005D0E65"/>
    <w:rPr>
      <w:i/>
      <w:iCs/>
      <w:color w:val="2E74B5" w:themeColor="accent1" w:themeShade="BF"/>
    </w:rPr>
  </w:style>
  <w:style w:type="paragraph" w:styleId="Citationintense">
    <w:name w:val="Intense Quote"/>
    <w:basedOn w:val="Normal"/>
    <w:next w:val="Normal"/>
    <w:link w:val="CitationintenseCar"/>
    <w:uiPriority w:val="30"/>
    <w:qFormat/>
    <w:rsid w:val="005D0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D0E65"/>
    <w:rPr>
      <w:i/>
      <w:iCs/>
      <w:color w:val="2E74B5" w:themeColor="accent1" w:themeShade="BF"/>
    </w:rPr>
  </w:style>
  <w:style w:type="character" w:styleId="Rfrenceintense">
    <w:name w:val="Intense Reference"/>
    <w:basedOn w:val="Policepardfaut"/>
    <w:uiPriority w:val="32"/>
    <w:qFormat/>
    <w:rsid w:val="005D0E65"/>
    <w:rPr>
      <w:b/>
      <w:bCs/>
      <w:smallCaps/>
      <w:color w:val="2E74B5" w:themeColor="accent1" w:themeShade="BF"/>
      <w:spacing w:val="5"/>
    </w:rPr>
  </w:style>
  <w:style w:type="paragraph" w:styleId="En-tte">
    <w:name w:val="header"/>
    <w:basedOn w:val="Normal"/>
    <w:link w:val="En-tteCar"/>
    <w:uiPriority w:val="99"/>
    <w:unhideWhenUsed/>
    <w:rsid w:val="005D0E65"/>
    <w:pPr>
      <w:tabs>
        <w:tab w:val="center" w:pos="4536"/>
        <w:tab w:val="right" w:pos="9072"/>
      </w:tabs>
      <w:spacing w:after="0" w:line="240" w:lineRule="auto"/>
    </w:pPr>
  </w:style>
  <w:style w:type="character" w:customStyle="1" w:styleId="En-tteCar">
    <w:name w:val="En-tête Car"/>
    <w:basedOn w:val="Policepardfaut"/>
    <w:link w:val="En-tte"/>
    <w:uiPriority w:val="99"/>
    <w:rsid w:val="005D0E65"/>
  </w:style>
  <w:style w:type="paragraph" w:styleId="Pieddepage">
    <w:name w:val="footer"/>
    <w:basedOn w:val="Normal"/>
    <w:link w:val="PieddepageCar"/>
    <w:uiPriority w:val="99"/>
    <w:unhideWhenUsed/>
    <w:rsid w:val="005D0E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E65"/>
  </w:style>
  <w:style w:type="table" w:styleId="Grilledutableau">
    <w:name w:val="Table Grid"/>
    <w:basedOn w:val="TableauNormal"/>
    <w:uiPriority w:val="59"/>
    <w:rsid w:val="005D0E65"/>
    <w:pPr>
      <w:spacing w:after="0" w:line="240" w:lineRule="auto"/>
    </w:pPr>
    <w:rPr>
      <w:rFonts w:ascii="Times New Roman" w:eastAsia="Times New Roman" w:hAnsi="Times New Roman" w:cs="Times New Roman"/>
      <w:kern w:val="0"/>
      <w:sz w:val="20"/>
      <w:szCs w:val="20"/>
      <w:lang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0E65"/>
    <w:rPr>
      <w:color w:val="0563C1" w:themeColor="hyperlink"/>
      <w:u w:val="single"/>
    </w:rPr>
  </w:style>
  <w:style w:type="character" w:styleId="Mentionnonrsolue">
    <w:name w:val="Unresolved Mention"/>
    <w:basedOn w:val="Policepardfaut"/>
    <w:uiPriority w:val="99"/>
    <w:semiHidden/>
    <w:unhideWhenUsed/>
    <w:rsid w:val="005D0E65"/>
    <w:rPr>
      <w:color w:val="605E5C"/>
      <w:shd w:val="clear" w:color="auto" w:fill="E1DFDD"/>
    </w:rPr>
  </w:style>
  <w:style w:type="paragraph" w:styleId="NormalWeb">
    <w:name w:val="Normal (Web)"/>
    <w:basedOn w:val="Normal"/>
    <w:uiPriority w:val="99"/>
    <w:unhideWhenUsed/>
    <w:rsid w:val="003A647D"/>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paragraph" w:styleId="Notedebasdepage">
    <w:name w:val="footnote text"/>
    <w:basedOn w:val="Normal"/>
    <w:link w:val="NotedebasdepageCar"/>
    <w:uiPriority w:val="99"/>
    <w:semiHidden/>
    <w:unhideWhenUsed/>
    <w:rsid w:val="006369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69FC"/>
    <w:rPr>
      <w:sz w:val="20"/>
      <w:szCs w:val="20"/>
    </w:rPr>
  </w:style>
  <w:style w:type="character" w:styleId="Appelnotedebasdep">
    <w:name w:val="footnote reference"/>
    <w:basedOn w:val="Policepardfaut"/>
    <w:uiPriority w:val="99"/>
    <w:semiHidden/>
    <w:unhideWhenUsed/>
    <w:rsid w:val="00636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49320">
      <w:bodyDiv w:val="1"/>
      <w:marLeft w:val="0"/>
      <w:marRight w:val="0"/>
      <w:marTop w:val="0"/>
      <w:marBottom w:val="0"/>
      <w:divBdr>
        <w:top w:val="none" w:sz="0" w:space="0" w:color="auto"/>
        <w:left w:val="none" w:sz="0" w:space="0" w:color="auto"/>
        <w:bottom w:val="none" w:sz="0" w:space="0" w:color="auto"/>
        <w:right w:val="none" w:sz="0" w:space="0" w:color="auto"/>
      </w:divBdr>
    </w:div>
    <w:div w:id="15977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e.bernath@fasl.ch" TargetMode="External"/><Relationship Id="rId13" Type="http://schemas.openxmlformats.org/officeDocument/2006/relationships/hyperlink" Target="mailto:Christelle.Steiner@lausanne.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ine.blasutto@lausanne.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e.zim@bluewin.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pe@sunrise.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fanie.sassi@avasad.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E5FE-9240-4A54-9227-79F8A26C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748</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Ville de Lausanne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Dupuis Morgane</dc:creator>
  <cp:keywords/>
  <dc:description/>
  <cp:lastModifiedBy>Dupuis Morgane</cp:lastModifiedBy>
  <cp:revision>3</cp:revision>
  <dcterms:created xsi:type="dcterms:W3CDTF">2025-06-26T13:24:00Z</dcterms:created>
  <dcterms:modified xsi:type="dcterms:W3CDTF">2025-07-08T09:20:00Z</dcterms:modified>
</cp:coreProperties>
</file>